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01" w:rsidRPr="001D052A" w:rsidRDefault="00634A01" w:rsidP="001D052A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" w:color="auto" w:shadow="1"/>
        </w:pBdr>
        <w:shd w:val="clear" w:color="auto" w:fill="92D050"/>
        <w:jc w:val="left"/>
        <w:rPr>
          <w:sz w:val="36"/>
          <w:szCs w:val="36"/>
        </w:rPr>
      </w:pPr>
      <w:r w:rsidRPr="001D052A">
        <w:rPr>
          <w:sz w:val="36"/>
          <w:szCs w:val="36"/>
        </w:rPr>
        <w:t>Delphine BECHTEL</w:t>
      </w:r>
    </w:p>
    <w:p w:rsidR="00634A01" w:rsidRPr="001D052A" w:rsidRDefault="00634A01" w:rsidP="001D05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" w:color="auto" w:shadow="1"/>
        </w:pBdr>
        <w:shd w:val="clear" w:color="auto" w:fill="92D050"/>
        <w:tabs>
          <w:tab w:val="left" w:pos="1375"/>
        </w:tabs>
        <w:jc w:val="center"/>
      </w:pPr>
    </w:p>
    <w:p w:rsidR="00634A01" w:rsidRPr="001D052A" w:rsidRDefault="00634A01" w:rsidP="001D05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" w:color="auto" w:shadow="1"/>
        </w:pBdr>
        <w:shd w:val="clear" w:color="auto" w:fill="92D050"/>
        <w:tabs>
          <w:tab w:val="left" w:pos="1375"/>
        </w:tabs>
        <w:jc w:val="center"/>
      </w:pPr>
    </w:p>
    <w:p w:rsidR="00634A01" w:rsidRPr="001D052A" w:rsidRDefault="00634A01" w:rsidP="001D05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" w:color="auto" w:shadow="1"/>
        </w:pBdr>
        <w:shd w:val="clear" w:color="auto" w:fill="92D050"/>
        <w:tabs>
          <w:tab w:val="left" w:pos="1375"/>
        </w:tabs>
        <w:rPr>
          <w:sz w:val="36"/>
          <w:szCs w:val="36"/>
        </w:rPr>
      </w:pPr>
      <w:r w:rsidRPr="001D052A">
        <w:rPr>
          <w:b/>
          <w:sz w:val="36"/>
          <w:szCs w:val="36"/>
        </w:rPr>
        <w:t>CURRICULUM VITAE</w:t>
      </w:r>
      <w:r w:rsidR="0057228B" w:rsidRPr="001D052A">
        <w:rPr>
          <w:b/>
          <w:sz w:val="36"/>
          <w:szCs w:val="36"/>
        </w:rPr>
        <w:t xml:space="preserve"> </w:t>
      </w:r>
    </w:p>
    <w:p w:rsidR="00634A01" w:rsidRDefault="00634A01"/>
    <w:p w:rsidR="00634A01" w:rsidRDefault="00634A01">
      <w:pPr>
        <w:tabs>
          <w:tab w:val="left" w:pos="1375"/>
        </w:tabs>
        <w:rPr>
          <w:sz w:val="24"/>
        </w:rPr>
        <w:sectPr w:rsidR="00634A01">
          <w:headerReference w:type="default" r:id="rId9"/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1418" w:right="1440" w:bottom="1418" w:left="1440" w:header="720" w:footer="720" w:gutter="0"/>
          <w:cols w:space="720"/>
          <w:noEndnote/>
        </w:sectPr>
      </w:pPr>
    </w:p>
    <w:p w:rsidR="006554D2" w:rsidRDefault="006554D2">
      <w:pPr>
        <w:tabs>
          <w:tab w:val="left" w:pos="1375"/>
        </w:tabs>
        <w:rPr>
          <w:sz w:val="24"/>
        </w:rPr>
      </w:pPr>
      <w:bookmarkStart w:id="0" w:name="_GoBack"/>
      <w:bookmarkEnd w:id="0"/>
    </w:p>
    <w:p w:rsidR="00634A01" w:rsidRPr="00E634A9" w:rsidRDefault="0071665D" w:rsidP="00497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375"/>
        </w:tabs>
        <w:rPr>
          <w:b/>
          <w:bCs/>
          <w:sz w:val="28"/>
          <w:szCs w:val="28"/>
        </w:rPr>
      </w:pPr>
      <w:r w:rsidRPr="00E634A9">
        <w:rPr>
          <w:b/>
          <w:bCs/>
          <w:sz w:val="28"/>
          <w:szCs w:val="28"/>
        </w:rPr>
        <w:t>FONCTIONS ACTUELLES</w:t>
      </w:r>
    </w:p>
    <w:p w:rsidR="0071665D" w:rsidRPr="0071665D" w:rsidRDefault="0071665D">
      <w:pPr>
        <w:tabs>
          <w:tab w:val="left" w:pos="1375"/>
        </w:tabs>
        <w:rPr>
          <w:b/>
          <w:bCs/>
          <w:sz w:val="28"/>
          <w:szCs w:val="28"/>
        </w:rPr>
      </w:pPr>
    </w:p>
    <w:p w:rsidR="00634A01" w:rsidRPr="0090581E" w:rsidRDefault="00634A01">
      <w:pPr>
        <w:pStyle w:val="Titre2"/>
        <w:rPr>
          <w:rFonts w:ascii="Times New Roman" w:hAnsi="Times New Roman"/>
          <w:lang w:val="fr-FR"/>
        </w:rPr>
      </w:pPr>
      <w:r w:rsidRPr="0090581E">
        <w:rPr>
          <w:rFonts w:ascii="Times New Roman" w:hAnsi="Times New Roman"/>
          <w:lang w:val="fr-FR"/>
        </w:rPr>
        <w:t>Maître de Conférences, Habilitée à dir</w:t>
      </w:r>
      <w:r w:rsidR="00F304A0">
        <w:rPr>
          <w:rFonts w:ascii="Times New Roman" w:hAnsi="Times New Roman"/>
          <w:lang w:val="fr-FR"/>
        </w:rPr>
        <w:t>iger des recherches</w:t>
      </w:r>
      <w:r w:rsidR="008A4E96">
        <w:rPr>
          <w:rFonts w:ascii="Times New Roman" w:hAnsi="Times New Roman"/>
          <w:lang w:val="fr-FR"/>
        </w:rPr>
        <w:t xml:space="preserve"> depuis 2000</w:t>
      </w:r>
      <w:r w:rsidR="00F304A0">
        <w:rPr>
          <w:rFonts w:ascii="Times New Roman" w:hAnsi="Times New Roman"/>
          <w:lang w:val="fr-FR"/>
        </w:rPr>
        <w:t>, H</w:t>
      </w:r>
      <w:r w:rsidR="008A4E96">
        <w:rPr>
          <w:rFonts w:ascii="Times New Roman" w:hAnsi="Times New Roman"/>
          <w:lang w:val="fr-FR"/>
        </w:rPr>
        <w:t>ors classe</w:t>
      </w:r>
    </w:p>
    <w:p w:rsidR="00634A01" w:rsidRPr="0090581E" w:rsidRDefault="004B5F98">
      <w:pPr>
        <w:tabs>
          <w:tab w:val="left" w:pos="137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Sorbonne Université, </w:t>
      </w:r>
      <w:r w:rsidR="009C7F27">
        <w:rPr>
          <w:rFonts w:ascii="Times New Roman" w:hAnsi="Times New Roman"/>
          <w:sz w:val="24"/>
        </w:rPr>
        <w:t>UFR d’</w:t>
      </w:r>
      <w:r w:rsidR="00EB63DA" w:rsidRPr="0090581E">
        <w:rPr>
          <w:rFonts w:ascii="Times New Roman" w:hAnsi="Times New Roman"/>
          <w:sz w:val="24"/>
        </w:rPr>
        <w:t>Études</w:t>
      </w:r>
      <w:r w:rsidR="00634A01" w:rsidRPr="0090581E">
        <w:rPr>
          <w:rFonts w:ascii="Times New Roman" w:hAnsi="Times New Roman"/>
          <w:sz w:val="24"/>
        </w:rPr>
        <w:t xml:space="preserve"> Germaniques</w:t>
      </w:r>
      <w:r>
        <w:rPr>
          <w:rFonts w:ascii="Times New Roman" w:hAnsi="Times New Roman"/>
          <w:sz w:val="24"/>
        </w:rPr>
        <w:t xml:space="preserve"> et nordiques</w:t>
      </w:r>
    </w:p>
    <w:p w:rsidR="0071665D" w:rsidRPr="0090581E" w:rsidRDefault="0071665D">
      <w:pPr>
        <w:tabs>
          <w:tab w:val="left" w:pos="1375"/>
        </w:tabs>
        <w:rPr>
          <w:rFonts w:ascii="Times New Roman" w:hAnsi="Times New Roman"/>
          <w:sz w:val="24"/>
        </w:rPr>
      </w:pPr>
    </w:p>
    <w:p w:rsidR="00634A01" w:rsidRDefault="0071665D">
      <w:pPr>
        <w:tabs>
          <w:tab w:val="left" w:pos="1375"/>
        </w:tabs>
        <w:rPr>
          <w:rFonts w:ascii="Times New Roman" w:hAnsi="Times New Roman"/>
          <w:sz w:val="24"/>
        </w:rPr>
      </w:pPr>
      <w:r w:rsidRPr="00231A87">
        <w:rPr>
          <w:rFonts w:ascii="Times New Roman" w:hAnsi="Times New Roman"/>
          <w:b/>
          <w:sz w:val="24"/>
        </w:rPr>
        <w:t>C</w:t>
      </w:r>
      <w:r w:rsidR="00634A01" w:rsidRPr="00231A87">
        <w:rPr>
          <w:rFonts w:ascii="Times New Roman" w:hAnsi="Times New Roman"/>
          <w:b/>
          <w:sz w:val="24"/>
        </w:rPr>
        <w:t xml:space="preserve">o-directeur du </w:t>
      </w:r>
      <w:r w:rsidR="00634A01" w:rsidRPr="006B7F83">
        <w:rPr>
          <w:rFonts w:ascii="Times New Roman" w:hAnsi="Times New Roman"/>
          <w:b/>
          <w:sz w:val="24"/>
        </w:rPr>
        <w:t xml:space="preserve">CIRCE </w:t>
      </w:r>
      <w:r w:rsidR="00231A87" w:rsidRPr="006B7F83">
        <w:rPr>
          <w:rFonts w:ascii="Times New Roman" w:hAnsi="Times New Roman"/>
          <w:b/>
          <w:sz w:val="24"/>
        </w:rPr>
        <w:t xml:space="preserve">- </w:t>
      </w:r>
      <w:r w:rsidR="00634A01" w:rsidRPr="006B7F83">
        <w:rPr>
          <w:rFonts w:ascii="Times New Roman" w:hAnsi="Times New Roman"/>
          <w:b/>
          <w:sz w:val="24"/>
        </w:rPr>
        <w:t>Centre Interdisciplinaires d</w:t>
      </w:r>
      <w:r w:rsidR="006E6B86" w:rsidRPr="006B7F83">
        <w:rPr>
          <w:rFonts w:ascii="Times New Roman" w:hAnsi="Times New Roman"/>
          <w:b/>
          <w:sz w:val="24"/>
        </w:rPr>
        <w:t xml:space="preserve">e Recherches </w:t>
      </w:r>
      <w:r w:rsidR="00634A01" w:rsidRPr="006B7F83">
        <w:rPr>
          <w:rFonts w:ascii="Times New Roman" w:hAnsi="Times New Roman"/>
          <w:b/>
          <w:sz w:val="24"/>
        </w:rPr>
        <w:t>Centre-Européennes</w:t>
      </w:r>
      <w:r w:rsidR="008F79BC">
        <w:rPr>
          <w:rFonts w:ascii="Times New Roman" w:hAnsi="Times New Roman"/>
          <w:sz w:val="24"/>
        </w:rPr>
        <w:t xml:space="preserve">, </w:t>
      </w:r>
      <w:r w:rsidR="005B7DF3">
        <w:rPr>
          <w:rFonts w:ascii="Times New Roman" w:hAnsi="Times New Roman"/>
          <w:sz w:val="24"/>
        </w:rPr>
        <w:t xml:space="preserve">axe </w:t>
      </w:r>
      <w:r w:rsidR="00F37E0D">
        <w:rPr>
          <w:rFonts w:ascii="Times New Roman" w:hAnsi="Times New Roman"/>
          <w:sz w:val="24"/>
        </w:rPr>
        <w:t>au sein de</w:t>
      </w:r>
      <w:r w:rsidR="008A4E96">
        <w:rPr>
          <w:rFonts w:ascii="Times New Roman" w:hAnsi="Times New Roman"/>
          <w:sz w:val="24"/>
        </w:rPr>
        <w:t xml:space="preserve"> </w:t>
      </w:r>
      <w:r w:rsidR="00F37E0D">
        <w:rPr>
          <w:rFonts w:ascii="Times New Roman" w:hAnsi="Times New Roman"/>
          <w:sz w:val="24"/>
        </w:rPr>
        <w:t xml:space="preserve">l’UMR </w:t>
      </w:r>
      <w:r w:rsidR="00255F17">
        <w:rPr>
          <w:rFonts w:ascii="Times New Roman" w:hAnsi="Times New Roman"/>
          <w:sz w:val="24"/>
        </w:rPr>
        <w:t xml:space="preserve">8224 </w:t>
      </w:r>
      <w:r w:rsidR="00F37E0D">
        <w:rPr>
          <w:rFonts w:ascii="Times New Roman" w:hAnsi="Times New Roman"/>
          <w:sz w:val="24"/>
        </w:rPr>
        <w:t xml:space="preserve"> E</w:t>
      </w:r>
      <w:r w:rsidR="00255F17">
        <w:rPr>
          <w:rFonts w:ascii="Times New Roman" w:hAnsi="Times New Roman"/>
          <w:sz w:val="24"/>
        </w:rPr>
        <w:t>ur’Orbem</w:t>
      </w:r>
      <w:r w:rsidR="00F37E0D">
        <w:rPr>
          <w:rFonts w:ascii="Times New Roman" w:hAnsi="Times New Roman"/>
          <w:sz w:val="24"/>
        </w:rPr>
        <w:t>, é</w:t>
      </w:r>
      <w:r w:rsidR="00231A87" w:rsidRPr="00231A87">
        <w:rPr>
          <w:rFonts w:ascii="Times New Roman" w:hAnsi="Times New Roman"/>
          <w:b/>
          <w:sz w:val="24"/>
        </w:rPr>
        <w:t>quipe classée A+ par l’AERES</w:t>
      </w:r>
    </w:p>
    <w:p w:rsidR="00231A87" w:rsidRDefault="00231A87">
      <w:pPr>
        <w:tabs>
          <w:tab w:val="left" w:pos="1375"/>
        </w:tabs>
        <w:rPr>
          <w:rFonts w:ascii="Times New Roman" w:hAnsi="Times New Roman"/>
          <w:sz w:val="24"/>
        </w:rPr>
      </w:pPr>
    </w:p>
    <w:p w:rsidR="006554D2" w:rsidRDefault="006554D2">
      <w:pPr>
        <w:tabs>
          <w:tab w:val="left" w:pos="1375"/>
        </w:tabs>
        <w:rPr>
          <w:sz w:val="24"/>
        </w:rPr>
      </w:pPr>
    </w:p>
    <w:p w:rsidR="00634A01" w:rsidRDefault="00FC467B" w:rsidP="001D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1375"/>
        </w:tabs>
        <w:rPr>
          <w:b/>
          <w:sz w:val="28"/>
        </w:rPr>
      </w:pPr>
      <w:r w:rsidRPr="001D052A">
        <w:rPr>
          <w:b/>
          <w:sz w:val="28"/>
        </w:rPr>
        <w:t xml:space="preserve">ETUDES ET </w:t>
      </w:r>
      <w:r w:rsidR="00634A01" w:rsidRPr="001D052A">
        <w:rPr>
          <w:b/>
          <w:sz w:val="28"/>
        </w:rPr>
        <w:t>TITRES UNIVE</w:t>
      </w:r>
      <w:r w:rsidRPr="001D052A">
        <w:rPr>
          <w:b/>
          <w:sz w:val="28"/>
        </w:rPr>
        <w:t>RSITAIRES FRANCAIS ET ETRANGERS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634A01" w:rsidRPr="0090581E" w:rsidRDefault="00634A01">
      <w:pPr>
        <w:tabs>
          <w:tab w:val="left" w:pos="1375"/>
        </w:tabs>
        <w:jc w:val="both"/>
        <w:rPr>
          <w:rFonts w:ascii="Times New Roman" w:hAnsi="Times New Roman"/>
          <w:sz w:val="24"/>
        </w:rPr>
      </w:pPr>
      <w:r w:rsidRPr="0090581E">
        <w:rPr>
          <w:rFonts w:ascii="Times New Roman" w:hAnsi="Times New Roman"/>
          <w:sz w:val="24"/>
        </w:rPr>
        <w:t xml:space="preserve">1979: </w:t>
      </w:r>
      <w:r w:rsidR="005B7DF3">
        <w:rPr>
          <w:rFonts w:ascii="Times New Roman" w:hAnsi="Times New Roman"/>
          <w:sz w:val="24"/>
        </w:rPr>
        <w:t xml:space="preserve">  </w:t>
      </w:r>
      <w:r w:rsidRPr="0090581E">
        <w:rPr>
          <w:rFonts w:ascii="Times New Roman" w:hAnsi="Times New Roman"/>
          <w:sz w:val="24"/>
        </w:rPr>
        <w:t xml:space="preserve">Admission à </w:t>
      </w:r>
      <w:r w:rsidRPr="0090581E">
        <w:rPr>
          <w:rFonts w:ascii="Times New Roman" w:hAnsi="Times New Roman"/>
          <w:b/>
          <w:bCs/>
          <w:sz w:val="24"/>
        </w:rPr>
        <w:t>l</w:t>
      </w:r>
      <w:r w:rsidR="00231A87">
        <w:rPr>
          <w:rFonts w:ascii="Times New Roman" w:hAnsi="Times New Roman"/>
          <w:b/>
          <w:bCs/>
          <w:sz w:val="24"/>
        </w:rPr>
        <w:t>’</w:t>
      </w:r>
      <w:r w:rsidRPr="0090581E">
        <w:rPr>
          <w:rFonts w:ascii="Times New Roman" w:hAnsi="Times New Roman"/>
          <w:b/>
          <w:bCs/>
          <w:sz w:val="24"/>
          <w:u w:val="single"/>
        </w:rPr>
        <w:t>Ecole Normale Supérieure de Jeunes Filles</w:t>
      </w:r>
      <w:r w:rsidRPr="0090581E">
        <w:rPr>
          <w:rFonts w:ascii="Times New Roman" w:hAnsi="Times New Roman"/>
          <w:sz w:val="24"/>
        </w:rPr>
        <w:t xml:space="preserve"> (</w:t>
      </w:r>
      <w:r w:rsidR="008A4E96">
        <w:rPr>
          <w:rFonts w:ascii="Times New Roman" w:hAnsi="Times New Roman"/>
          <w:sz w:val="24"/>
        </w:rPr>
        <w:t>Bd. Jourdan</w:t>
      </w:r>
      <w:r w:rsidRPr="0090581E">
        <w:rPr>
          <w:rFonts w:ascii="Times New Roman" w:hAnsi="Times New Roman"/>
          <w:sz w:val="24"/>
        </w:rPr>
        <w:t xml:space="preserve">) </w:t>
      </w:r>
    </w:p>
    <w:p w:rsidR="00634A01" w:rsidRPr="0090581E" w:rsidRDefault="00634A01">
      <w:pPr>
        <w:tabs>
          <w:tab w:val="left" w:pos="1375"/>
        </w:tabs>
        <w:rPr>
          <w:rFonts w:ascii="Times New Roman" w:hAnsi="Times New Roman"/>
          <w:sz w:val="24"/>
        </w:rPr>
      </w:pPr>
      <w:r w:rsidRPr="0090581E">
        <w:rPr>
          <w:rFonts w:ascii="Times New Roman" w:hAnsi="Times New Roman"/>
          <w:sz w:val="24"/>
        </w:rPr>
        <w:t xml:space="preserve">1981: </w:t>
      </w:r>
      <w:r w:rsidR="005B7DF3">
        <w:rPr>
          <w:rFonts w:ascii="Times New Roman" w:hAnsi="Times New Roman"/>
          <w:sz w:val="24"/>
        </w:rPr>
        <w:t xml:space="preserve">  </w:t>
      </w:r>
      <w:r w:rsidRPr="0090581E">
        <w:rPr>
          <w:rFonts w:ascii="Times New Roman" w:hAnsi="Times New Roman"/>
          <w:sz w:val="24"/>
        </w:rPr>
        <w:t>Maîtrise d</w:t>
      </w:r>
      <w:r w:rsidR="00231A87">
        <w:rPr>
          <w:rFonts w:ascii="Times New Roman" w:hAnsi="Times New Roman"/>
          <w:sz w:val="24"/>
        </w:rPr>
        <w:t>’</w:t>
      </w:r>
      <w:r w:rsidRPr="0090581E">
        <w:rPr>
          <w:rFonts w:ascii="Times New Roman" w:hAnsi="Times New Roman"/>
          <w:sz w:val="24"/>
        </w:rPr>
        <w:t>allemand (</w:t>
      </w:r>
      <w:r w:rsidR="00255F17">
        <w:rPr>
          <w:rFonts w:ascii="Times New Roman" w:hAnsi="Times New Roman"/>
          <w:sz w:val="24"/>
        </w:rPr>
        <w:t>Paris-</w:t>
      </w:r>
      <w:r w:rsidRPr="0090581E">
        <w:rPr>
          <w:rFonts w:ascii="Times New Roman" w:hAnsi="Times New Roman"/>
          <w:sz w:val="24"/>
        </w:rPr>
        <w:t>Sorbonne-Paris IV)</w:t>
      </w:r>
    </w:p>
    <w:p w:rsidR="00634A01" w:rsidRPr="0090581E" w:rsidRDefault="00634A01">
      <w:pPr>
        <w:tabs>
          <w:tab w:val="left" w:pos="1375"/>
        </w:tabs>
        <w:rPr>
          <w:rFonts w:ascii="Times New Roman" w:hAnsi="Times New Roman"/>
          <w:sz w:val="24"/>
        </w:rPr>
      </w:pPr>
      <w:r w:rsidRPr="0090581E">
        <w:rPr>
          <w:rFonts w:ascii="Times New Roman" w:hAnsi="Times New Roman"/>
          <w:sz w:val="24"/>
        </w:rPr>
        <w:t xml:space="preserve">1982: </w:t>
      </w:r>
      <w:r w:rsidR="005B7DF3">
        <w:rPr>
          <w:rFonts w:ascii="Times New Roman" w:hAnsi="Times New Roman"/>
          <w:sz w:val="24"/>
        </w:rPr>
        <w:t xml:space="preserve">  </w:t>
      </w:r>
      <w:r w:rsidRPr="0090581E">
        <w:rPr>
          <w:rFonts w:ascii="Times New Roman" w:hAnsi="Times New Roman"/>
          <w:b/>
          <w:bCs/>
          <w:sz w:val="24"/>
          <w:u w:val="single"/>
        </w:rPr>
        <w:t>Agrégation</w:t>
      </w:r>
      <w:r w:rsidRPr="0090581E">
        <w:rPr>
          <w:rFonts w:ascii="Times New Roman" w:hAnsi="Times New Roman"/>
          <w:sz w:val="24"/>
        </w:rPr>
        <w:t xml:space="preserve"> d’allemand (première présentation, </w:t>
      </w:r>
      <w:r w:rsidRPr="0090581E">
        <w:rPr>
          <w:rFonts w:ascii="Times New Roman" w:hAnsi="Times New Roman"/>
          <w:b/>
          <w:bCs/>
          <w:sz w:val="24"/>
          <w:u w:val="single"/>
        </w:rPr>
        <w:t>reçue 3ème</w:t>
      </w:r>
      <w:r w:rsidRPr="0090581E">
        <w:rPr>
          <w:rFonts w:ascii="Times New Roman" w:hAnsi="Times New Roman"/>
          <w:sz w:val="24"/>
        </w:rPr>
        <w:t>)</w:t>
      </w:r>
    </w:p>
    <w:p w:rsidR="00634A01" w:rsidRPr="0090581E" w:rsidRDefault="006554D2">
      <w:pPr>
        <w:tabs>
          <w:tab w:val="left" w:pos="137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1983: </w:t>
      </w:r>
      <w:r w:rsidR="005B7DF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DEA d’</w:t>
      </w:r>
      <w:r w:rsidR="00634A01" w:rsidRPr="0090581E">
        <w:rPr>
          <w:rFonts w:ascii="Times New Roman" w:hAnsi="Times New Roman"/>
          <w:sz w:val="24"/>
        </w:rPr>
        <w:t>allemand (</w:t>
      </w:r>
      <w:r w:rsidR="00255F17">
        <w:rPr>
          <w:rFonts w:ascii="Times New Roman" w:hAnsi="Times New Roman"/>
          <w:sz w:val="24"/>
        </w:rPr>
        <w:t>Paris-</w:t>
      </w:r>
      <w:r w:rsidR="00634A01" w:rsidRPr="0090581E">
        <w:rPr>
          <w:rFonts w:ascii="Times New Roman" w:hAnsi="Times New Roman"/>
          <w:sz w:val="24"/>
        </w:rPr>
        <w:t>Sorbonne-Paris IV)</w:t>
      </w:r>
    </w:p>
    <w:p w:rsidR="00231A87" w:rsidRPr="006554D2" w:rsidRDefault="00231A87">
      <w:pPr>
        <w:tabs>
          <w:tab w:val="left" w:pos="1375"/>
        </w:tabs>
        <w:rPr>
          <w:rFonts w:ascii="Times New Roman" w:hAnsi="Times New Roman"/>
          <w:sz w:val="24"/>
        </w:rPr>
      </w:pPr>
    </w:p>
    <w:p w:rsidR="00634A01" w:rsidRDefault="00634A01">
      <w:pPr>
        <w:tabs>
          <w:tab w:val="left" w:pos="1375"/>
        </w:tabs>
        <w:rPr>
          <w:rFonts w:ascii="Times New Roman" w:hAnsi="Times New Roman"/>
          <w:sz w:val="24"/>
          <w:lang w:val="en-GB"/>
        </w:rPr>
      </w:pPr>
      <w:r w:rsidRPr="0090581E">
        <w:rPr>
          <w:rFonts w:ascii="Times New Roman" w:hAnsi="Times New Roman"/>
          <w:sz w:val="24"/>
          <w:lang w:val="en-GB"/>
        </w:rPr>
        <w:t xml:space="preserve">1990: </w:t>
      </w:r>
      <w:r w:rsidR="005B7DF3">
        <w:rPr>
          <w:rFonts w:ascii="Times New Roman" w:hAnsi="Times New Roman"/>
          <w:sz w:val="24"/>
          <w:lang w:val="en-GB"/>
        </w:rPr>
        <w:t xml:space="preserve">  </w:t>
      </w:r>
      <w:r w:rsidRPr="0090581E">
        <w:rPr>
          <w:rFonts w:ascii="Times New Roman" w:hAnsi="Times New Roman"/>
          <w:b/>
          <w:bCs/>
          <w:sz w:val="24"/>
          <w:u w:val="single"/>
          <w:lang w:val="en-GB"/>
        </w:rPr>
        <w:t>Ph.D. (Columbia University, New York)</w:t>
      </w:r>
      <w:r w:rsidR="00231A87">
        <w:rPr>
          <w:rFonts w:ascii="Times New Roman" w:hAnsi="Times New Roman"/>
          <w:sz w:val="24"/>
          <w:lang w:val="en-GB"/>
        </w:rPr>
        <w:t xml:space="preserve">, </w:t>
      </w:r>
      <w:r w:rsidR="009C7F27">
        <w:rPr>
          <w:rFonts w:ascii="Times New Roman" w:hAnsi="Times New Roman"/>
          <w:sz w:val="24"/>
          <w:lang w:val="en-GB"/>
        </w:rPr>
        <w:t xml:space="preserve">Department of Germanic languages </w:t>
      </w:r>
    </w:p>
    <w:p w:rsidR="00CD6BA9" w:rsidRPr="004048B3" w:rsidRDefault="00CD6BA9">
      <w:pPr>
        <w:tabs>
          <w:tab w:val="left" w:pos="1375"/>
        </w:tabs>
        <w:rPr>
          <w:rFonts w:ascii="Times New Roman" w:hAnsi="Times New Roman"/>
          <w:sz w:val="24"/>
        </w:rPr>
      </w:pPr>
      <w:r w:rsidRPr="004048B3">
        <w:rPr>
          <w:rFonts w:ascii="Times New Roman" w:hAnsi="Times New Roman"/>
          <w:sz w:val="24"/>
        </w:rPr>
        <w:t xml:space="preserve">1996: </w:t>
      </w:r>
      <w:r w:rsidR="005B7DF3">
        <w:rPr>
          <w:rFonts w:ascii="Times New Roman" w:hAnsi="Times New Roman"/>
          <w:sz w:val="24"/>
        </w:rPr>
        <w:t xml:space="preserve">  </w:t>
      </w:r>
      <w:r w:rsidRPr="004048B3">
        <w:rPr>
          <w:rFonts w:ascii="Times New Roman" w:hAnsi="Times New Roman"/>
          <w:sz w:val="24"/>
        </w:rPr>
        <w:t>Bourse de la Fondation Humboldt</w:t>
      </w:r>
    </w:p>
    <w:p w:rsidR="00634A01" w:rsidRPr="0090581E" w:rsidRDefault="00634A01">
      <w:pPr>
        <w:tabs>
          <w:tab w:val="left" w:pos="1375"/>
        </w:tabs>
        <w:rPr>
          <w:rFonts w:ascii="Times New Roman" w:hAnsi="Times New Roman"/>
          <w:sz w:val="24"/>
        </w:rPr>
      </w:pPr>
      <w:r w:rsidRPr="0090581E">
        <w:rPr>
          <w:rFonts w:ascii="Times New Roman" w:hAnsi="Times New Roman"/>
          <w:sz w:val="24"/>
        </w:rPr>
        <w:t xml:space="preserve">2000 : </w:t>
      </w:r>
      <w:r w:rsidR="005B7DF3">
        <w:rPr>
          <w:rFonts w:ascii="Times New Roman" w:hAnsi="Times New Roman"/>
          <w:sz w:val="24"/>
        </w:rPr>
        <w:t xml:space="preserve"> HDR - </w:t>
      </w:r>
      <w:r w:rsidRPr="0090581E">
        <w:rPr>
          <w:rFonts w:ascii="Times New Roman" w:hAnsi="Times New Roman"/>
          <w:b/>
          <w:bCs/>
          <w:sz w:val="24"/>
          <w:u w:val="single"/>
        </w:rPr>
        <w:t>Habilitation à diriger des recherches</w:t>
      </w:r>
      <w:r w:rsidRPr="0090581E">
        <w:rPr>
          <w:rFonts w:ascii="Times New Roman" w:hAnsi="Times New Roman"/>
          <w:sz w:val="24"/>
        </w:rPr>
        <w:t xml:space="preserve"> (Université Paris</w:t>
      </w:r>
      <w:r w:rsidR="00255F17">
        <w:rPr>
          <w:rFonts w:ascii="Times New Roman" w:hAnsi="Times New Roman"/>
          <w:sz w:val="24"/>
        </w:rPr>
        <w:t>-</w:t>
      </w:r>
      <w:r w:rsidRPr="0090581E">
        <w:rPr>
          <w:rFonts w:ascii="Times New Roman" w:hAnsi="Times New Roman"/>
          <w:sz w:val="24"/>
        </w:rPr>
        <w:t>Sorbonne)</w:t>
      </w:r>
    </w:p>
    <w:p w:rsidR="00231A87" w:rsidRDefault="00231A87">
      <w:pPr>
        <w:tabs>
          <w:tab w:val="left" w:pos="1375"/>
        </w:tabs>
        <w:ind w:left="720"/>
        <w:rPr>
          <w:rFonts w:ascii="Times New Roman" w:hAnsi="Times New Roman"/>
          <w:sz w:val="24"/>
        </w:rPr>
      </w:pPr>
    </w:p>
    <w:p w:rsidR="006554D2" w:rsidRDefault="006554D2">
      <w:pPr>
        <w:pStyle w:val="Corpsdetexte3"/>
        <w:rPr>
          <w:sz w:val="28"/>
        </w:rPr>
      </w:pPr>
    </w:p>
    <w:p w:rsidR="00634A01" w:rsidRDefault="006554D2" w:rsidP="001D052A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sz w:val="28"/>
        </w:rPr>
      </w:pPr>
      <w:r w:rsidRPr="001D052A">
        <w:rPr>
          <w:sz w:val="28"/>
        </w:rPr>
        <w:t>CONNAISSANCES DES LANGUES</w:t>
      </w:r>
      <w:r>
        <w:rPr>
          <w:sz w:val="28"/>
        </w:rPr>
        <w:t> </w:t>
      </w:r>
    </w:p>
    <w:p w:rsidR="00634A01" w:rsidRDefault="00634A01">
      <w:pPr>
        <w:pStyle w:val="Corpsdetexte3"/>
        <w:rPr>
          <w:sz w:val="28"/>
        </w:rPr>
      </w:pPr>
    </w:p>
    <w:p w:rsidR="00634A01" w:rsidRPr="0090581E" w:rsidRDefault="00634A01">
      <w:pPr>
        <w:tabs>
          <w:tab w:val="left" w:pos="1375"/>
        </w:tabs>
        <w:rPr>
          <w:rFonts w:ascii="Times New Roman" w:hAnsi="Times New Roman"/>
          <w:sz w:val="24"/>
        </w:rPr>
      </w:pPr>
      <w:r w:rsidRPr="0090581E">
        <w:rPr>
          <w:rFonts w:ascii="Times New Roman" w:hAnsi="Times New Roman"/>
          <w:sz w:val="24"/>
        </w:rPr>
        <w:t>Français, allemand, anglais, yiddish : niveau bilingue</w:t>
      </w:r>
    </w:p>
    <w:p w:rsidR="00634A01" w:rsidRPr="0090581E" w:rsidRDefault="00634A01">
      <w:pPr>
        <w:tabs>
          <w:tab w:val="left" w:pos="1375"/>
        </w:tabs>
        <w:rPr>
          <w:rFonts w:ascii="Times New Roman" w:hAnsi="Times New Roman"/>
          <w:sz w:val="24"/>
        </w:rPr>
      </w:pPr>
      <w:r w:rsidRPr="0090581E">
        <w:rPr>
          <w:rFonts w:ascii="Times New Roman" w:hAnsi="Times New Roman"/>
          <w:sz w:val="24"/>
        </w:rPr>
        <w:t>Polonais : lu et parlé</w:t>
      </w:r>
      <w:r w:rsidR="00774227">
        <w:rPr>
          <w:rFonts w:ascii="Times New Roman" w:hAnsi="Times New Roman"/>
          <w:sz w:val="24"/>
        </w:rPr>
        <w:t>, bon niveau</w:t>
      </w:r>
    </w:p>
    <w:p w:rsidR="00774227" w:rsidRDefault="00634A01">
      <w:pPr>
        <w:tabs>
          <w:tab w:val="left" w:pos="1375"/>
        </w:tabs>
        <w:rPr>
          <w:rFonts w:ascii="Times New Roman" w:hAnsi="Times New Roman"/>
          <w:sz w:val="24"/>
        </w:rPr>
      </w:pPr>
      <w:r w:rsidRPr="0090581E">
        <w:rPr>
          <w:rFonts w:ascii="Times New Roman" w:hAnsi="Times New Roman"/>
          <w:sz w:val="24"/>
        </w:rPr>
        <w:t>Ukrainien</w:t>
      </w:r>
      <w:r w:rsidR="00774227">
        <w:rPr>
          <w:rFonts w:ascii="Times New Roman" w:hAnsi="Times New Roman"/>
          <w:sz w:val="24"/>
        </w:rPr>
        <w:t> : lu et compréhension orale</w:t>
      </w:r>
    </w:p>
    <w:p w:rsidR="000C1051" w:rsidRDefault="00774227">
      <w:pPr>
        <w:tabs>
          <w:tab w:val="left" w:pos="137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634A01" w:rsidRPr="0090581E">
        <w:rPr>
          <w:rFonts w:ascii="Times New Roman" w:hAnsi="Times New Roman"/>
          <w:sz w:val="24"/>
        </w:rPr>
        <w:t xml:space="preserve">usse, hébreu : </w:t>
      </w:r>
      <w:r>
        <w:rPr>
          <w:rFonts w:ascii="Times New Roman" w:hAnsi="Times New Roman"/>
          <w:sz w:val="24"/>
        </w:rPr>
        <w:t>niveau moyen</w:t>
      </w:r>
    </w:p>
    <w:p w:rsidR="00F05795" w:rsidRDefault="00F05795">
      <w:pPr>
        <w:tabs>
          <w:tab w:val="left" w:pos="1375"/>
        </w:tabs>
        <w:rPr>
          <w:rFonts w:ascii="Times New Roman" w:hAnsi="Times New Roman"/>
          <w:sz w:val="24"/>
        </w:rPr>
      </w:pPr>
    </w:p>
    <w:p w:rsidR="00F05795" w:rsidRDefault="00F05795">
      <w:pPr>
        <w:tabs>
          <w:tab w:val="left" w:pos="1375"/>
        </w:tabs>
        <w:rPr>
          <w:rFonts w:ascii="Times New Roman" w:hAnsi="Times New Roman"/>
          <w:sz w:val="24"/>
        </w:rPr>
      </w:pPr>
    </w:p>
    <w:p w:rsidR="00F05795" w:rsidRDefault="00F05795">
      <w:pPr>
        <w:tabs>
          <w:tab w:val="left" w:pos="1375"/>
        </w:tabs>
        <w:rPr>
          <w:rFonts w:ascii="Times New Roman" w:hAnsi="Times New Roman"/>
          <w:sz w:val="24"/>
        </w:rPr>
      </w:pPr>
    </w:p>
    <w:p w:rsidR="00F05795" w:rsidRDefault="00F05795">
      <w:pPr>
        <w:rPr>
          <w:b/>
          <w:sz w:val="28"/>
          <w:bdr w:val="single" w:sz="4" w:space="0" w:color="auto"/>
        </w:rPr>
      </w:pPr>
      <w:r>
        <w:rPr>
          <w:b/>
          <w:sz w:val="28"/>
          <w:bdr w:val="single" w:sz="4" w:space="0" w:color="auto"/>
        </w:rPr>
        <w:br w:type="page"/>
      </w:r>
    </w:p>
    <w:p w:rsidR="00634A01" w:rsidRDefault="00634A01" w:rsidP="001D052A">
      <w:pPr>
        <w:shd w:val="clear" w:color="auto" w:fill="92D050"/>
        <w:rPr>
          <w:b/>
          <w:sz w:val="28"/>
        </w:rPr>
      </w:pPr>
      <w:r w:rsidRPr="001D052A">
        <w:rPr>
          <w:b/>
          <w:sz w:val="28"/>
          <w:bdr w:val="single" w:sz="4" w:space="0" w:color="auto"/>
        </w:rPr>
        <w:lastRenderedPageBreak/>
        <w:t>LISTE DES PUBLICATIO</w:t>
      </w:r>
      <w:r w:rsidR="001D052A">
        <w:rPr>
          <w:b/>
          <w:sz w:val="28"/>
          <w:bdr w:val="single" w:sz="4" w:space="0" w:color="auto"/>
        </w:rPr>
        <w:t xml:space="preserve">NS   </w:t>
      </w:r>
      <w:r w:rsidR="001D052A" w:rsidRPr="001D052A">
        <w:rPr>
          <w:b/>
          <w:sz w:val="28"/>
          <w:bdr w:val="single" w:sz="4" w:space="0" w:color="auto"/>
        </w:rPr>
        <w:t xml:space="preserve"> </w:t>
      </w:r>
      <w:r w:rsidR="00CD6BA9" w:rsidRPr="001D052A">
        <w:rPr>
          <w:b/>
          <w:sz w:val="28"/>
          <w:bdr w:val="single" w:sz="4" w:space="0" w:color="auto"/>
        </w:rPr>
        <w:t xml:space="preserve">                                                                   </w:t>
      </w:r>
    </w:p>
    <w:p w:rsidR="00634A01" w:rsidRDefault="00634A01">
      <w:pPr>
        <w:tabs>
          <w:tab w:val="left" w:pos="1375"/>
        </w:tabs>
        <w:rPr>
          <w:b/>
          <w:sz w:val="28"/>
        </w:rPr>
      </w:pPr>
    </w:p>
    <w:p w:rsidR="00634A01" w:rsidRDefault="00634A01" w:rsidP="001D052A">
      <w:pPr>
        <w:shd w:val="clear" w:color="auto" w:fill="92D050"/>
        <w:tabs>
          <w:tab w:val="left" w:pos="1375"/>
        </w:tabs>
        <w:rPr>
          <w:b/>
          <w:sz w:val="28"/>
        </w:rPr>
      </w:pPr>
      <w:r w:rsidRPr="001D052A">
        <w:rPr>
          <w:b/>
          <w:sz w:val="28"/>
        </w:rPr>
        <w:t>LIVRES</w:t>
      </w:r>
      <w:r w:rsidR="00CF544A" w:rsidRPr="001D052A">
        <w:rPr>
          <w:b/>
          <w:sz w:val="28"/>
        </w:rPr>
        <w:t xml:space="preserve"> (monographies</w:t>
      </w:r>
      <w:r w:rsidR="00CF544A" w:rsidRPr="00CD6BA9">
        <w:rPr>
          <w:b/>
          <w:sz w:val="28"/>
          <w:highlight w:val="lightGray"/>
        </w:rPr>
        <w:t>)</w:t>
      </w:r>
      <w:r>
        <w:rPr>
          <w:b/>
          <w:sz w:val="28"/>
        </w:rPr>
        <w:t xml:space="preserve"> :</w:t>
      </w:r>
    </w:p>
    <w:p w:rsidR="00634A01" w:rsidRPr="00195680" w:rsidRDefault="00634A01">
      <w:pPr>
        <w:tabs>
          <w:tab w:val="left" w:pos="1375"/>
        </w:tabs>
        <w:rPr>
          <w:sz w:val="22"/>
          <w:szCs w:val="22"/>
          <w:lang w:val="en-GB"/>
        </w:rPr>
      </w:pPr>
      <w:r w:rsidRPr="00195680">
        <w:rPr>
          <w:i/>
          <w:iCs/>
          <w:sz w:val="22"/>
          <w:szCs w:val="22"/>
          <w:lang w:val="en-GB"/>
        </w:rPr>
        <w:t>Der Nister's Work 1907-1029: A Study of a Yiddish Symbolist</w:t>
      </w:r>
      <w:r w:rsidRPr="00195680">
        <w:rPr>
          <w:sz w:val="22"/>
          <w:szCs w:val="22"/>
          <w:lang w:val="en-GB"/>
        </w:rPr>
        <w:t>, Berne</w:t>
      </w:r>
      <w:r w:rsidR="00FC467B" w:rsidRPr="00195680">
        <w:rPr>
          <w:sz w:val="22"/>
          <w:szCs w:val="22"/>
          <w:lang w:val="en-GB"/>
        </w:rPr>
        <w:t xml:space="preserve">, </w:t>
      </w:r>
      <w:r w:rsidRPr="00195680">
        <w:rPr>
          <w:sz w:val="22"/>
          <w:szCs w:val="22"/>
          <w:lang w:val="en-GB"/>
        </w:rPr>
        <w:t xml:space="preserve">Peter </w:t>
      </w:r>
      <w:r w:rsidR="00813AB1" w:rsidRPr="00195680">
        <w:rPr>
          <w:sz w:val="22"/>
          <w:szCs w:val="22"/>
          <w:lang w:val="en-GB"/>
        </w:rPr>
        <w:t>Lang, 1990</w:t>
      </w:r>
      <w:r w:rsidRPr="00195680">
        <w:rPr>
          <w:sz w:val="22"/>
          <w:szCs w:val="22"/>
          <w:lang w:val="en-GB"/>
        </w:rPr>
        <w:t>.</w:t>
      </w:r>
    </w:p>
    <w:p w:rsidR="00634A01" w:rsidRPr="00195680" w:rsidRDefault="00634A01">
      <w:pPr>
        <w:tabs>
          <w:tab w:val="left" w:pos="1375"/>
        </w:tabs>
        <w:rPr>
          <w:sz w:val="22"/>
          <w:szCs w:val="22"/>
          <w:lang w:val="en-GB"/>
        </w:rPr>
      </w:pPr>
    </w:p>
    <w:p w:rsidR="00634A01" w:rsidRPr="00195680" w:rsidRDefault="00634A01">
      <w:pPr>
        <w:tabs>
          <w:tab w:val="left" w:pos="1375"/>
        </w:tabs>
        <w:rPr>
          <w:sz w:val="22"/>
          <w:szCs w:val="22"/>
        </w:rPr>
      </w:pPr>
      <w:r w:rsidRPr="00195680">
        <w:rPr>
          <w:i/>
          <w:iCs/>
          <w:sz w:val="22"/>
          <w:szCs w:val="22"/>
        </w:rPr>
        <w:t>La Renaissance culturelle juive en Europe centrale et orientale 1897-1930 : Langue, littérature et construction nationale</w:t>
      </w:r>
      <w:r w:rsidRPr="00195680">
        <w:rPr>
          <w:sz w:val="22"/>
          <w:szCs w:val="22"/>
        </w:rPr>
        <w:t>, Paris, Belin (Collection Europes Centrales), 2002.</w:t>
      </w:r>
    </w:p>
    <w:p w:rsidR="008A021F" w:rsidRDefault="008A021F">
      <w:pPr>
        <w:tabs>
          <w:tab w:val="left" w:pos="1375"/>
        </w:tabs>
        <w:rPr>
          <w:sz w:val="24"/>
        </w:rPr>
      </w:pPr>
    </w:p>
    <w:p w:rsidR="00634A01" w:rsidRDefault="00634A01" w:rsidP="001D052A">
      <w:pPr>
        <w:shd w:val="clear" w:color="auto" w:fill="92D050"/>
        <w:tabs>
          <w:tab w:val="left" w:pos="1375"/>
        </w:tabs>
        <w:rPr>
          <w:b/>
          <w:bCs/>
          <w:sz w:val="28"/>
        </w:rPr>
      </w:pPr>
      <w:r w:rsidRPr="001D052A">
        <w:rPr>
          <w:b/>
          <w:bCs/>
          <w:sz w:val="28"/>
        </w:rPr>
        <w:t>LIVRES EDITES OU CO-EDITES</w:t>
      </w:r>
      <w:r>
        <w:rPr>
          <w:b/>
          <w:bCs/>
          <w:sz w:val="28"/>
        </w:rPr>
        <w:t xml:space="preserve"> : </w:t>
      </w:r>
    </w:p>
    <w:p w:rsidR="00634A01" w:rsidRPr="00195680" w:rsidRDefault="00634A01">
      <w:pPr>
        <w:tabs>
          <w:tab w:val="left" w:pos="1375"/>
        </w:tabs>
        <w:rPr>
          <w:sz w:val="22"/>
          <w:szCs w:val="22"/>
        </w:rPr>
      </w:pPr>
      <w:r w:rsidRPr="00195680">
        <w:rPr>
          <w:i/>
          <w:iCs/>
          <w:sz w:val="22"/>
          <w:szCs w:val="22"/>
        </w:rPr>
        <w:t>Max Nordau (1849-1923): Critique de la dégénérescence, médiateur franco-allemand, père fondateur du sionisme</w:t>
      </w:r>
      <w:r w:rsidRPr="00195680">
        <w:rPr>
          <w:sz w:val="22"/>
          <w:szCs w:val="22"/>
        </w:rPr>
        <w:t xml:space="preserve">, </w:t>
      </w:r>
      <w:r w:rsidR="00231A87" w:rsidRPr="00195680">
        <w:rPr>
          <w:sz w:val="22"/>
          <w:szCs w:val="22"/>
        </w:rPr>
        <w:t xml:space="preserve">dir. </w:t>
      </w:r>
      <w:r w:rsidRPr="00195680">
        <w:rPr>
          <w:sz w:val="22"/>
          <w:szCs w:val="22"/>
        </w:rPr>
        <w:t>D. Bechtel, D. Bourel et J. Le Rider, Pari</w:t>
      </w:r>
      <w:r w:rsidR="00231A87" w:rsidRPr="00195680">
        <w:rPr>
          <w:sz w:val="22"/>
          <w:szCs w:val="22"/>
        </w:rPr>
        <w:t>s, Editions du Cerf, 1996</w:t>
      </w:r>
      <w:r w:rsidRPr="00195680">
        <w:rPr>
          <w:sz w:val="22"/>
          <w:szCs w:val="22"/>
        </w:rPr>
        <w:t>.</w:t>
      </w:r>
    </w:p>
    <w:p w:rsidR="00634A01" w:rsidRPr="00195680" w:rsidRDefault="00634A01">
      <w:pPr>
        <w:tabs>
          <w:tab w:val="left" w:pos="1375"/>
        </w:tabs>
        <w:rPr>
          <w:sz w:val="22"/>
          <w:szCs w:val="22"/>
        </w:rPr>
      </w:pPr>
    </w:p>
    <w:p w:rsidR="00634A01" w:rsidRPr="00195680" w:rsidRDefault="00634A01">
      <w:pPr>
        <w:tabs>
          <w:tab w:val="left" w:pos="1375"/>
        </w:tabs>
        <w:rPr>
          <w:sz w:val="22"/>
          <w:szCs w:val="22"/>
        </w:rPr>
      </w:pPr>
      <w:r w:rsidRPr="00195680">
        <w:rPr>
          <w:rFonts w:ascii="Times New Roman" w:hAnsi="Times New Roman"/>
          <w:i/>
          <w:iCs/>
          <w:sz w:val="22"/>
          <w:szCs w:val="22"/>
        </w:rPr>
        <w:t>Identité juive et écriture de l’histoire : Europe ashkénaze XIXe-XXe siècles</w:t>
      </w:r>
      <w:r w:rsidRPr="00195680">
        <w:rPr>
          <w:sz w:val="22"/>
          <w:szCs w:val="22"/>
        </w:rPr>
        <w:t>, dir. Delphine Bechtel, E</w:t>
      </w:r>
      <w:r w:rsidR="009D4552" w:rsidRPr="00195680">
        <w:rPr>
          <w:sz w:val="22"/>
          <w:szCs w:val="22"/>
        </w:rPr>
        <w:t xml:space="preserve">. </w:t>
      </w:r>
      <w:r w:rsidRPr="00195680">
        <w:rPr>
          <w:sz w:val="22"/>
          <w:szCs w:val="22"/>
        </w:rPr>
        <w:t>Patlagean, J</w:t>
      </w:r>
      <w:r w:rsidR="009D4552" w:rsidRPr="00195680">
        <w:rPr>
          <w:sz w:val="22"/>
          <w:szCs w:val="22"/>
        </w:rPr>
        <w:t xml:space="preserve">.C. </w:t>
      </w:r>
      <w:r w:rsidRPr="00195680">
        <w:rPr>
          <w:sz w:val="22"/>
          <w:szCs w:val="22"/>
        </w:rPr>
        <w:t>Szurek et P</w:t>
      </w:r>
      <w:r w:rsidR="009D4552" w:rsidRPr="00195680">
        <w:rPr>
          <w:sz w:val="22"/>
          <w:szCs w:val="22"/>
        </w:rPr>
        <w:t xml:space="preserve">. </w:t>
      </w:r>
      <w:r w:rsidRPr="00195680">
        <w:rPr>
          <w:sz w:val="22"/>
          <w:szCs w:val="22"/>
        </w:rPr>
        <w:t xml:space="preserve">Zawadzki, Paris, </w:t>
      </w:r>
      <w:r w:rsidR="00231A87" w:rsidRPr="00195680">
        <w:rPr>
          <w:sz w:val="22"/>
          <w:szCs w:val="22"/>
        </w:rPr>
        <w:t xml:space="preserve">Les </w:t>
      </w:r>
      <w:r w:rsidRPr="00195680">
        <w:rPr>
          <w:sz w:val="22"/>
          <w:szCs w:val="22"/>
        </w:rPr>
        <w:t>Belles Lettres, 2003.</w:t>
      </w:r>
    </w:p>
    <w:p w:rsidR="00634A01" w:rsidRPr="00195680" w:rsidRDefault="00634A01">
      <w:pPr>
        <w:tabs>
          <w:tab w:val="left" w:pos="1375"/>
        </w:tabs>
        <w:rPr>
          <w:sz w:val="22"/>
          <w:szCs w:val="22"/>
        </w:rPr>
      </w:pPr>
    </w:p>
    <w:p w:rsidR="00634A01" w:rsidRPr="00195680" w:rsidRDefault="00314E44">
      <w:pPr>
        <w:tabs>
          <w:tab w:val="left" w:pos="1375"/>
        </w:tabs>
        <w:rPr>
          <w:sz w:val="22"/>
          <w:szCs w:val="22"/>
        </w:rPr>
      </w:pPr>
      <w:r w:rsidRPr="00195680">
        <w:rPr>
          <w:i/>
          <w:iCs/>
          <w:sz w:val="22"/>
          <w:szCs w:val="22"/>
        </w:rPr>
        <w:t xml:space="preserve">Villes multiculturelles </w:t>
      </w:r>
      <w:r w:rsidR="00634A01" w:rsidRPr="00195680">
        <w:rPr>
          <w:i/>
          <w:iCs/>
          <w:sz w:val="22"/>
          <w:szCs w:val="22"/>
        </w:rPr>
        <w:t>en Europe centrale</w:t>
      </w:r>
      <w:r w:rsidR="00634A01" w:rsidRPr="00195680">
        <w:rPr>
          <w:sz w:val="22"/>
          <w:szCs w:val="22"/>
        </w:rPr>
        <w:t>, dir. Delphine Bechtel et Xavier Galmiche, Paris, Beli</w:t>
      </w:r>
      <w:r w:rsidR="006E6B86" w:rsidRPr="00195680">
        <w:rPr>
          <w:sz w:val="22"/>
          <w:szCs w:val="22"/>
        </w:rPr>
        <w:t xml:space="preserve">n (Collection Europes centrales), </w:t>
      </w:r>
      <w:r w:rsidR="00634A01" w:rsidRPr="00195680">
        <w:rPr>
          <w:sz w:val="22"/>
          <w:szCs w:val="22"/>
        </w:rPr>
        <w:t>2008.</w:t>
      </w:r>
    </w:p>
    <w:p w:rsidR="008A021F" w:rsidRPr="00195680" w:rsidRDefault="008A021F">
      <w:pPr>
        <w:tabs>
          <w:tab w:val="left" w:pos="1375"/>
        </w:tabs>
        <w:rPr>
          <w:sz w:val="22"/>
          <w:szCs w:val="22"/>
        </w:rPr>
      </w:pPr>
    </w:p>
    <w:p w:rsidR="00344DB9" w:rsidRPr="00195680" w:rsidRDefault="00344DB9">
      <w:pPr>
        <w:tabs>
          <w:tab w:val="left" w:pos="1375"/>
        </w:tabs>
        <w:rPr>
          <w:sz w:val="22"/>
          <w:szCs w:val="22"/>
        </w:rPr>
      </w:pPr>
      <w:r w:rsidRPr="00195680">
        <w:rPr>
          <w:i/>
          <w:sz w:val="22"/>
          <w:szCs w:val="22"/>
        </w:rPr>
        <w:t>Le tourisme mémoriel en Europe centrale et orientale</w:t>
      </w:r>
      <w:r w:rsidRPr="00195680">
        <w:rPr>
          <w:sz w:val="22"/>
          <w:szCs w:val="22"/>
        </w:rPr>
        <w:t>, dir Delphine Bechtel et Lu</w:t>
      </w:r>
      <w:r w:rsidR="00C70B6C" w:rsidRPr="00195680">
        <w:rPr>
          <w:sz w:val="22"/>
          <w:szCs w:val="22"/>
        </w:rPr>
        <w:t>ba Jurgenson, Paris, Petra, 2013</w:t>
      </w:r>
      <w:r w:rsidRPr="00195680">
        <w:rPr>
          <w:sz w:val="22"/>
          <w:szCs w:val="22"/>
        </w:rPr>
        <w:t>.</w:t>
      </w:r>
    </w:p>
    <w:p w:rsidR="001F212A" w:rsidRPr="00195680" w:rsidRDefault="001F212A">
      <w:pPr>
        <w:tabs>
          <w:tab w:val="left" w:pos="1375"/>
        </w:tabs>
        <w:rPr>
          <w:sz w:val="22"/>
          <w:szCs w:val="22"/>
        </w:rPr>
      </w:pPr>
    </w:p>
    <w:p w:rsidR="001F212A" w:rsidRPr="00195680" w:rsidRDefault="001F212A">
      <w:pPr>
        <w:tabs>
          <w:tab w:val="left" w:pos="1375"/>
        </w:tabs>
        <w:rPr>
          <w:sz w:val="22"/>
          <w:szCs w:val="22"/>
        </w:rPr>
      </w:pPr>
      <w:r w:rsidRPr="00195680">
        <w:rPr>
          <w:i/>
          <w:sz w:val="22"/>
          <w:szCs w:val="22"/>
        </w:rPr>
        <w:t>Muséograph</w:t>
      </w:r>
      <w:r w:rsidR="00B659EA" w:rsidRPr="00195680">
        <w:rPr>
          <w:i/>
          <w:sz w:val="22"/>
          <w:szCs w:val="22"/>
        </w:rPr>
        <w:t>i</w:t>
      </w:r>
      <w:r w:rsidRPr="00195680">
        <w:rPr>
          <w:i/>
          <w:sz w:val="22"/>
          <w:szCs w:val="22"/>
        </w:rPr>
        <w:t>e des violences en Europe centrale et ex-URSS</w:t>
      </w:r>
      <w:r w:rsidRPr="00195680">
        <w:rPr>
          <w:sz w:val="22"/>
          <w:szCs w:val="22"/>
        </w:rPr>
        <w:t>, dir Delphine Bechtel et L. Jurgenson, Paris, Kimé, 2016.</w:t>
      </w:r>
    </w:p>
    <w:p w:rsidR="00F0306F" w:rsidRPr="009D4552" w:rsidRDefault="00F0306F">
      <w:pPr>
        <w:tabs>
          <w:tab w:val="left" w:pos="1375"/>
        </w:tabs>
        <w:rPr>
          <w:b/>
          <w:bCs/>
          <w:sz w:val="24"/>
          <w:szCs w:val="24"/>
        </w:rPr>
      </w:pPr>
    </w:p>
    <w:p w:rsidR="00634A01" w:rsidRDefault="00634A01" w:rsidP="001D052A">
      <w:pPr>
        <w:shd w:val="clear" w:color="auto" w:fill="92D050"/>
        <w:tabs>
          <w:tab w:val="left" w:pos="1375"/>
        </w:tabs>
        <w:rPr>
          <w:b/>
          <w:bCs/>
          <w:sz w:val="28"/>
        </w:rPr>
      </w:pPr>
      <w:r w:rsidRPr="001D052A">
        <w:rPr>
          <w:b/>
          <w:bCs/>
          <w:sz w:val="28"/>
        </w:rPr>
        <w:t>NUMEROS DE REVUE EDITES ET CO-EDITES</w:t>
      </w:r>
      <w:r>
        <w:rPr>
          <w:b/>
          <w:bCs/>
          <w:sz w:val="28"/>
        </w:rPr>
        <w:t xml:space="preserve"> : </w:t>
      </w:r>
    </w:p>
    <w:p w:rsidR="00634A01" w:rsidRPr="0090581E" w:rsidRDefault="00634A01">
      <w:pPr>
        <w:tabs>
          <w:tab w:val="left" w:pos="1375"/>
        </w:tabs>
        <w:rPr>
          <w:rFonts w:ascii="Times New Roman" w:hAnsi="Times New Roman"/>
          <w:sz w:val="24"/>
        </w:rPr>
      </w:pPr>
      <w:r w:rsidRPr="0090581E">
        <w:rPr>
          <w:rFonts w:ascii="Times New Roman" w:hAnsi="Times New Roman"/>
          <w:i/>
          <w:iCs/>
          <w:sz w:val="24"/>
        </w:rPr>
        <w:t>Cultures d</w:t>
      </w:r>
      <w:r w:rsidR="006554D2">
        <w:rPr>
          <w:rFonts w:ascii="Times New Roman" w:hAnsi="Times New Roman"/>
          <w:i/>
          <w:iCs/>
          <w:sz w:val="24"/>
        </w:rPr>
        <w:t>’</w:t>
      </w:r>
      <w:r w:rsidRPr="0090581E">
        <w:rPr>
          <w:rFonts w:ascii="Times New Roman" w:hAnsi="Times New Roman"/>
          <w:i/>
          <w:iCs/>
          <w:sz w:val="24"/>
        </w:rPr>
        <w:t>Europe centrale</w:t>
      </w:r>
      <w:r w:rsidRPr="0090581E">
        <w:rPr>
          <w:rFonts w:ascii="Times New Roman" w:hAnsi="Times New Roman"/>
          <w:sz w:val="24"/>
        </w:rPr>
        <w:t xml:space="preserve">, n° 1 : </w:t>
      </w:r>
      <w:r w:rsidRPr="0090581E">
        <w:rPr>
          <w:rFonts w:ascii="Times New Roman" w:hAnsi="Times New Roman"/>
          <w:i/>
          <w:iCs/>
          <w:sz w:val="24"/>
        </w:rPr>
        <w:t>Figures du marginal dans les littératures centre-européennes</w:t>
      </w:r>
      <w:r w:rsidRPr="0090581E">
        <w:rPr>
          <w:rFonts w:ascii="Times New Roman" w:hAnsi="Times New Roman"/>
          <w:sz w:val="24"/>
        </w:rPr>
        <w:t>, textes réunis par Delphine Bechtel et Xavier Galmiche, Paris, Université Paris IV</w:t>
      </w:r>
      <w:r w:rsidR="009D4552">
        <w:rPr>
          <w:rFonts w:ascii="Times New Roman" w:hAnsi="Times New Roman"/>
          <w:sz w:val="24"/>
        </w:rPr>
        <w:t xml:space="preserve">, </w:t>
      </w:r>
      <w:r w:rsidRPr="0090581E">
        <w:rPr>
          <w:rFonts w:ascii="Times New Roman" w:hAnsi="Times New Roman"/>
          <w:sz w:val="24"/>
        </w:rPr>
        <w:t>2001.</w:t>
      </w:r>
    </w:p>
    <w:p w:rsidR="00634A01" w:rsidRPr="0090581E" w:rsidRDefault="00634A01">
      <w:pPr>
        <w:tabs>
          <w:tab w:val="left" w:pos="1375"/>
        </w:tabs>
        <w:rPr>
          <w:rFonts w:ascii="Times New Roman" w:hAnsi="Times New Roman"/>
          <w:sz w:val="24"/>
        </w:rPr>
      </w:pPr>
    </w:p>
    <w:p w:rsidR="00634A01" w:rsidRPr="0090581E" w:rsidRDefault="00634A01">
      <w:pPr>
        <w:pStyle w:val="Corpsdetexte2"/>
        <w:rPr>
          <w:rFonts w:ascii="Times New Roman" w:hAnsi="Times New Roman"/>
        </w:rPr>
      </w:pPr>
      <w:r w:rsidRPr="0090581E">
        <w:rPr>
          <w:rFonts w:ascii="Times New Roman" w:hAnsi="Times New Roman"/>
          <w:i/>
          <w:iCs/>
        </w:rPr>
        <w:t>Cultures d’Europe centrale</w:t>
      </w:r>
      <w:r w:rsidRPr="0090581E">
        <w:rPr>
          <w:rFonts w:ascii="Times New Roman" w:hAnsi="Times New Roman"/>
        </w:rPr>
        <w:t xml:space="preserve">, n° 2 : </w:t>
      </w:r>
      <w:r w:rsidRPr="0090581E">
        <w:rPr>
          <w:rFonts w:ascii="Times New Roman" w:hAnsi="Times New Roman"/>
          <w:i/>
          <w:iCs/>
        </w:rPr>
        <w:t>Merveilleux et fantastique en Europe centrale</w:t>
      </w:r>
      <w:r w:rsidRPr="0090581E">
        <w:rPr>
          <w:rFonts w:ascii="Times New Roman" w:hAnsi="Times New Roman"/>
        </w:rPr>
        <w:t>, textes réunis par Bernard Banoun et Delphine Bechtel, Paris</w:t>
      </w:r>
      <w:r w:rsidR="006554D2">
        <w:rPr>
          <w:rFonts w:ascii="Times New Roman" w:hAnsi="Times New Roman"/>
        </w:rPr>
        <w:t xml:space="preserve">, </w:t>
      </w:r>
      <w:r w:rsidRPr="0090581E">
        <w:rPr>
          <w:rFonts w:ascii="Times New Roman" w:hAnsi="Times New Roman"/>
        </w:rPr>
        <w:t>CIRCE</w:t>
      </w:r>
      <w:r w:rsidR="006554D2">
        <w:rPr>
          <w:rFonts w:ascii="Times New Roman" w:hAnsi="Times New Roman"/>
        </w:rPr>
        <w:t xml:space="preserve">, </w:t>
      </w:r>
      <w:r w:rsidRPr="0090581E">
        <w:rPr>
          <w:rFonts w:ascii="Times New Roman" w:hAnsi="Times New Roman"/>
        </w:rPr>
        <w:t xml:space="preserve">2002. </w:t>
      </w:r>
    </w:p>
    <w:p w:rsidR="00634A01" w:rsidRPr="0090581E" w:rsidRDefault="00634A01">
      <w:pPr>
        <w:tabs>
          <w:tab w:val="left" w:pos="1375"/>
        </w:tabs>
        <w:rPr>
          <w:rFonts w:ascii="Times New Roman" w:hAnsi="Times New Roman"/>
          <w:sz w:val="24"/>
        </w:rPr>
      </w:pPr>
    </w:p>
    <w:p w:rsidR="00634A01" w:rsidRPr="0090581E" w:rsidRDefault="00634A01">
      <w:pPr>
        <w:tabs>
          <w:tab w:val="left" w:pos="1375"/>
        </w:tabs>
        <w:rPr>
          <w:rFonts w:ascii="Times New Roman" w:hAnsi="Times New Roman"/>
          <w:sz w:val="24"/>
        </w:rPr>
      </w:pPr>
      <w:r w:rsidRPr="0090581E">
        <w:rPr>
          <w:rFonts w:ascii="Times New Roman" w:hAnsi="Times New Roman"/>
          <w:i/>
          <w:iCs/>
          <w:sz w:val="24"/>
        </w:rPr>
        <w:t>Cultures d</w:t>
      </w:r>
      <w:r w:rsidR="006554D2">
        <w:rPr>
          <w:rFonts w:ascii="Times New Roman" w:hAnsi="Times New Roman"/>
          <w:i/>
          <w:iCs/>
          <w:sz w:val="24"/>
        </w:rPr>
        <w:t>’</w:t>
      </w:r>
      <w:r w:rsidRPr="0090581E">
        <w:rPr>
          <w:rFonts w:ascii="Times New Roman" w:hAnsi="Times New Roman"/>
          <w:i/>
          <w:iCs/>
          <w:sz w:val="24"/>
        </w:rPr>
        <w:t>Europe centrale</w:t>
      </w:r>
      <w:r w:rsidRPr="0090581E">
        <w:rPr>
          <w:rFonts w:ascii="Times New Roman" w:hAnsi="Times New Roman"/>
          <w:sz w:val="24"/>
        </w:rPr>
        <w:t xml:space="preserve">, n° 3 : </w:t>
      </w:r>
      <w:r w:rsidRPr="0090581E">
        <w:rPr>
          <w:rFonts w:ascii="Times New Roman" w:hAnsi="Times New Roman"/>
          <w:i/>
          <w:iCs/>
          <w:sz w:val="24"/>
        </w:rPr>
        <w:t>Le voyage dans les confins</w:t>
      </w:r>
      <w:r w:rsidRPr="0090581E">
        <w:rPr>
          <w:rFonts w:ascii="Times New Roman" w:hAnsi="Times New Roman"/>
          <w:sz w:val="24"/>
        </w:rPr>
        <w:t>, textes réunis par Delphine Bechtel et Xavier Galmiche, Paris, CIRCE</w:t>
      </w:r>
      <w:r w:rsidR="0071665D" w:rsidRPr="0090581E">
        <w:rPr>
          <w:rFonts w:ascii="Times New Roman" w:hAnsi="Times New Roman"/>
          <w:sz w:val="24"/>
        </w:rPr>
        <w:t xml:space="preserve">, </w:t>
      </w:r>
      <w:r w:rsidRPr="0090581E">
        <w:rPr>
          <w:rFonts w:ascii="Times New Roman" w:hAnsi="Times New Roman"/>
          <w:sz w:val="24"/>
        </w:rPr>
        <w:t xml:space="preserve">2003. </w:t>
      </w:r>
    </w:p>
    <w:p w:rsidR="00634A01" w:rsidRPr="0090581E" w:rsidRDefault="00634A01">
      <w:pPr>
        <w:tabs>
          <w:tab w:val="left" w:pos="1375"/>
        </w:tabs>
        <w:rPr>
          <w:rFonts w:ascii="Times New Roman" w:hAnsi="Times New Roman"/>
          <w:sz w:val="24"/>
        </w:rPr>
      </w:pPr>
    </w:p>
    <w:p w:rsidR="00634A01" w:rsidRPr="0090581E" w:rsidRDefault="00634A01">
      <w:pPr>
        <w:pStyle w:val="Corpsdetexte2"/>
        <w:rPr>
          <w:rFonts w:ascii="Times New Roman" w:hAnsi="Times New Roman"/>
        </w:rPr>
      </w:pPr>
      <w:r w:rsidRPr="0090581E">
        <w:rPr>
          <w:rFonts w:ascii="Times New Roman" w:hAnsi="Times New Roman"/>
          <w:i/>
          <w:iCs/>
        </w:rPr>
        <w:t>Cultures d’Europe Centrale</w:t>
      </w:r>
      <w:r w:rsidRPr="0090581E">
        <w:rPr>
          <w:rFonts w:ascii="Times New Roman" w:hAnsi="Times New Roman"/>
        </w:rPr>
        <w:t>, n</w:t>
      </w:r>
      <w:r w:rsidRPr="0090581E">
        <w:rPr>
          <w:rFonts w:ascii="Times New Roman" w:hAnsi="Times New Roman"/>
          <w:vertAlign w:val="superscript"/>
        </w:rPr>
        <w:t xml:space="preserve">o </w:t>
      </w:r>
      <w:r w:rsidRPr="0090581E">
        <w:rPr>
          <w:rFonts w:ascii="Times New Roman" w:hAnsi="Times New Roman"/>
        </w:rPr>
        <w:t xml:space="preserve">4 : </w:t>
      </w:r>
      <w:r w:rsidRPr="0090581E">
        <w:rPr>
          <w:rFonts w:ascii="Times New Roman" w:hAnsi="Times New Roman"/>
          <w:i/>
          <w:iCs/>
        </w:rPr>
        <w:t>Le mythe des confins</w:t>
      </w:r>
      <w:r w:rsidRPr="0090581E">
        <w:rPr>
          <w:rFonts w:ascii="Times New Roman" w:hAnsi="Times New Roman"/>
        </w:rPr>
        <w:t>, textes réunis par Delphine Bechtel et Xavier Galmiche, Paris, CIRCE, 2004.</w:t>
      </w:r>
    </w:p>
    <w:p w:rsidR="00634A01" w:rsidRPr="0090581E" w:rsidRDefault="00634A01">
      <w:pPr>
        <w:pStyle w:val="Corpsdetexte2"/>
        <w:rPr>
          <w:rFonts w:ascii="Times New Roman" w:hAnsi="Times New Roman"/>
        </w:rPr>
      </w:pPr>
    </w:p>
    <w:p w:rsidR="00634A01" w:rsidRPr="0090581E" w:rsidRDefault="00634A01">
      <w:pPr>
        <w:pStyle w:val="Corpsdetexte2"/>
        <w:rPr>
          <w:rFonts w:ascii="Times New Roman" w:hAnsi="Times New Roman"/>
        </w:rPr>
      </w:pPr>
      <w:r w:rsidRPr="0090581E">
        <w:rPr>
          <w:rFonts w:ascii="Times New Roman" w:hAnsi="Times New Roman"/>
          <w:i/>
          <w:iCs/>
        </w:rPr>
        <w:t>Cultures d’Europe Centrale</w:t>
      </w:r>
      <w:r w:rsidRPr="0090581E">
        <w:rPr>
          <w:rFonts w:ascii="Times New Roman" w:hAnsi="Times New Roman"/>
        </w:rPr>
        <w:t>, n</w:t>
      </w:r>
      <w:r w:rsidRPr="0090581E">
        <w:rPr>
          <w:rFonts w:ascii="Times New Roman" w:hAnsi="Times New Roman"/>
          <w:vertAlign w:val="superscript"/>
        </w:rPr>
        <w:t>o</w:t>
      </w:r>
      <w:r w:rsidRPr="0090581E">
        <w:rPr>
          <w:rFonts w:ascii="Times New Roman" w:hAnsi="Times New Roman"/>
        </w:rPr>
        <w:t xml:space="preserve">5 : </w:t>
      </w:r>
      <w:r w:rsidRPr="0090581E">
        <w:rPr>
          <w:rFonts w:ascii="Times New Roman" w:hAnsi="Times New Roman"/>
          <w:i/>
          <w:iCs/>
        </w:rPr>
        <w:t>La destruction des confins</w:t>
      </w:r>
      <w:r w:rsidRPr="0090581E">
        <w:rPr>
          <w:rFonts w:ascii="Times New Roman" w:hAnsi="Times New Roman"/>
        </w:rPr>
        <w:t>,  textes réunis par Delphine Bechtel et Xavier Galmiche, Paris, CIRCE, 2005.</w:t>
      </w:r>
    </w:p>
    <w:p w:rsidR="00634A01" w:rsidRPr="0090581E" w:rsidRDefault="00634A01">
      <w:pPr>
        <w:pStyle w:val="Corpsdetexte2"/>
        <w:rPr>
          <w:rFonts w:ascii="Times New Roman" w:hAnsi="Times New Roman"/>
        </w:rPr>
      </w:pPr>
    </w:p>
    <w:p w:rsidR="009D4552" w:rsidRDefault="009D4552">
      <w:pPr>
        <w:tabs>
          <w:tab w:val="left" w:pos="1375"/>
        </w:tabs>
        <w:rPr>
          <w:rFonts w:ascii="Times New Roman" w:hAnsi="Times New Roman"/>
          <w:i/>
          <w:sz w:val="24"/>
        </w:rPr>
        <w:sectPr w:rsidR="009D4552" w:rsidSect="009D4552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1134" w:right="1440" w:bottom="1134" w:left="1440" w:header="720" w:footer="720" w:gutter="0"/>
          <w:cols w:space="720"/>
          <w:noEndnote/>
        </w:sectPr>
      </w:pPr>
    </w:p>
    <w:p w:rsidR="00634A01" w:rsidRPr="0090581E" w:rsidRDefault="006E6B86">
      <w:pPr>
        <w:tabs>
          <w:tab w:val="left" w:pos="1375"/>
        </w:tabs>
        <w:rPr>
          <w:rFonts w:ascii="Times New Roman" w:hAnsi="Times New Roman"/>
          <w:sz w:val="24"/>
        </w:rPr>
      </w:pPr>
      <w:r w:rsidRPr="0090581E">
        <w:rPr>
          <w:rFonts w:ascii="Times New Roman" w:hAnsi="Times New Roman"/>
          <w:i/>
          <w:sz w:val="24"/>
        </w:rPr>
        <w:lastRenderedPageBreak/>
        <w:t>Cultures d’Europe centrale</w:t>
      </w:r>
      <w:r w:rsidRPr="0090581E">
        <w:rPr>
          <w:rFonts w:ascii="Times New Roman" w:hAnsi="Times New Roman"/>
          <w:sz w:val="24"/>
        </w:rPr>
        <w:t xml:space="preserve">, n° 7 : </w:t>
      </w:r>
      <w:r w:rsidR="004559EC" w:rsidRPr="0090581E">
        <w:rPr>
          <w:rFonts w:ascii="Times New Roman" w:hAnsi="Times New Roman"/>
          <w:i/>
          <w:sz w:val="24"/>
        </w:rPr>
        <w:t>V</w:t>
      </w:r>
      <w:r w:rsidRPr="0090581E">
        <w:rPr>
          <w:rFonts w:ascii="Times New Roman" w:hAnsi="Times New Roman"/>
          <w:i/>
          <w:sz w:val="24"/>
        </w:rPr>
        <w:t>illes moyennes et bourgades</w:t>
      </w:r>
      <w:r w:rsidRPr="0090581E">
        <w:rPr>
          <w:rFonts w:ascii="Times New Roman" w:hAnsi="Times New Roman"/>
          <w:sz w:val="24"/>
        </w:rPr>
        <w:t xml:space="preserve">, textes réunis par Delphine Bechtel et Xavier Galmiche, Paris, CIRCE, </w:t>
      </w:r>
      <w:r w:rsidR="0071665D" w:rsidRPr="0090581E">
        <w:rPr>
          <w:rFonts w:ascii="Times New Roman" w:hAnsi="Times New Roman"/>
          <w:sz w:val="24"/>
        </w:rPr>
        <w:t>2008.</w:t>
      </w:r>
    </w:p>
    <w:p w:rsidR="009D4552" w:rsidRDefault="009D4552" w:rsidP="004559EC">
      <w:pPr>
        <w:tabs>
          <w:tab w:val="left" w:pos="1375"/>
        </w:tabs>
        <w:rPr>
          <w:rFonts w:ascii="Times New Roman" w:hAnsi="Times New Roman"/>
          <w:i/>
          <w:sz w:val="24"/>
        </w:rPr>
      </w:pPr>
    </w:p>
    <w:p w:rsidR="009D4552" w:rsidRPr="0046792D" w:rsidRDefault="004559EC">
      <w:pPr>
        <w:tabs>
          <w:tab w:val="left" w:pos="1375"/>
        </w:tabs>
        <w:rPr>
          <w:rFonts w:ascii="Times New Roman" w:hAnsi="Times New Roman"/>
          <w:sz w:val="24"/>
        </w:rPr>
      </w:pPr>
      <w:r w:rsidRPr="0046792D">
        <w:rPr>
          <w:rFonts w:ascii="Times New Roman" w:hAnsi="Times New Roman"/>
          <w:i/>
          <w:sz w:val="24"/>
        </w:rPr>
        <w:t>Cultures d’Europe centrale</w:t>
      </w:r>
      <w:r w:rsidRPr="0046792D">
        <w:rPr>
          <w:rFonts w:ascii="Times New Roman" w:hAnsi="Times New Roman"/>
          <w:sz w:val="24"/>
        </w:rPr>
        <w:t xml:space="preserve">, n° 8 : </w:t>
      </w:r>
      <w:r w:rsidRPr="0046792D">
        <w:rPr>
          <w:rFonts w:ascii="Times New Roman" w:hAnsi="Times New Roman"/>
          <w:i/>
          <w:sz w:val="24"/>
        </w:rPr>
        <w:t>Lieux communs de la multiculturalité</w:t>
      </w:r>
      <w:r w:rsidRPr="0046792D">
        <w:rPr>
          <w:rFonts w:ascii="Times New Roman" w:hAnsi="Times New Roman"/>
          <w:sz w:val="24"/>
        </w:rPr>
        <w:t>, textes réunis par Delphine Bechtel et Xavier Galmiche, Paris, CIRCE, 2009.</w:t>
      </w:r>
    </w:p>
    <w:p w:rsidR="00195680" w:rsidRPr="0046792D" w:rsidRDefault="00195680">
      <w:pPr>
        <w:tabs>
          <w:tab w:val="left" w:pos="1375"/>
        </w:tabs>
        <w:rPr>
          <w:rFonts w:ascii="Times New Roman" w:hAnsi="Times New Roman"/>
          <w:sz w:val="24"/>
        </w:rPr>
      </w:pPr>
    </w:p>
    <w:p w:rsidR="00195680" w:rsidRPr="0046792D" w:rsidRDefault="00195680">
      <w:pPr>
        <w:tabs>
          <w:tab w:val="left" w:pos="1375"/>
        </w:tabs>
        <w:rPr>
          <w:rFonts w:ascii="Times New Roman" w:hAnsi="Times New Roman"/>
          <w:sz w:val="24"/>
        </w:rPr>
        <w:sectPr w:rsidR="00195680" w:rsidRPr="0046792D" w:rsidSect="009D4552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1134" w:right="1440" w:bottom="1134" w:left="1440" w:header="720" w:footer="720" w:gutter="0"/>
          <w:cols w:space="720"/>
          <w:noEndnote/>
        </w:sectPr>
      </w:pPr>
      <w:r w:rsidRPr="0046792D">
        <w:rPr>
          <w:rFonts w:ascii="Times New Roman" w:hAnsi="Times New Roman"/>
          <w:i/>
          <w:sz w:val="24"/>
        </w:rPr>
        <w:t>Mémoires en Jeu, n° 9 : La loi et l’histoire</w:t>
      </w:r>
      <w:r w:rsidRPr="0046792D">
        <w:rPr>
          <w:rFonts w:ascii="Times New Roman" w:hAnsi="Times New Roman"/>
          <w:sz w:val="24"/>
        </w:rPr>
        <w:t>, avec Henry Rousso, à paraitre printemps 2019, en préparation</w:t>
      </w:r>
    </w:p>
    <w:p w:rsidR="00634A01" w:rsidRDefault="00634A01" w:rsidP="001D052A">
      <w:pPr>
        <w:shd w:val="clear" w:color="auto" w:fill="92D050"/>
        <w:tabs>
          <w:tab w:val="left" w:pos="1375"/>
        </w:tabs>
        <w:rPr>
          <w:b/>
          <w:sz w:val="28"/>
        </w:rPr>
      </w:pPr>
      <w:r w:rsidRPr="001D052A">
        <w:rPr>
          <w:b/>
          <w:sz w:val="28"/>
        </w:rPr>
        <w:lastRenderedPageBreak/>
        <w:t>ARTICLES PARUS DANS DES LIVRES ET DES REVUES</w:t>
      </w:r>
      <w:r w:rsidR="006F4CE1">
        <w:rPr>
          <w:b/>
          <w:sz w:val="28"/>
        </w:rPr>
        <w:t xml:space="preserve"> (sélection</w:t>
      </w:r>
      <w:r w:rsidR="00DE4800">
        <w:rPr>
          <w:b/>
          <w:sz w:val="28"/>
        </w:rPr>
        <w:t>)</w:t>
      </w:r>
      <w:r>
        <w:rPr>
          <w:b/>
          <w:sz w:val="28"/>
        </w:rPr>
        <w:t xml:space="preserve"> :</w:t>
      </w:r>
    </w:p>
    <w:p w:rsidR="00634A01" w:rsidRDefault="00634A01">
      <w:pPr>
        <w:tabs>
          <w:tab w:val="left" w:pos="1375"/>
        </w:tabs>
        <w:rPr>
          <w:b/>
          <w:sz w:val="24"/>
        </w:rPr>
      </w:pPr>
    </w:p>
    <w:p w:rsidR="00634A01" w:rsidRPr="005B7DF3" w:rsidRDefault="00DE4800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 xml:space="preserve"> </w:t>
      </w:r>
      <w:r w:rsidR="00634A01" w:rsidRPr="005B7DF3">
        <w:rPr>
          <w:rFonts w:ascii="Times New Roman" w:hAnsi="Times New Roman"/>
        </w:rPr>
        <w:t xml:space="preserve">« Les revues modernistes yiddish à Berlin et à Varsovie: la quête d'une nouvelle Jérusalem? » </w:t>
      </w:r>
      <w:r w:rsidR="00634A01" w:rsidRPr="005B7DF3">
        <w:rPr>
          <w:rFonts w:ascii="Times New Roman" w:hAnsi="Times New Roman"/>
          <w:i/>
          <w:iCs/>
        </w:rPr>
        <w:t>Etudes Germaniques</w:t>
      </w:r>
      <w:r w:rsidR="00634A01" w:rsidRPr="005B7DF3">
        <w:rPr>
          <w:rFonts w:ascii="Times New Roman" w:hAnsi="Times New Roman"/>
        </w:rPr>
        <w:t>, vol. 46, no. 2 (avril-juin 1991), pp. 161-177.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>« Nietzsche et la dialectique de l</w:t>
      </w:r>
      <w:r w:rsidR="00CC20F6" w:rsidRPr="005B7DF3">
        <w:rPr>
          <w:rFonts w:ascii="Times New Roman" w:hAnsi="Times New Roman"/>
        </w:rPr>
        <w:t>’</w:t>
      </w:r>
      <w:r w:rsidRPr="005B7DF3">
        <w:rPr>
          <w:rFonts w:ascii="Times New Roman" w:hAnsi="Times New Roman"/>
        </w:rPr>
        <w:t xml:space="preserve">histoire juive, » in </w:t>
      </w:r>
      <w:r w:rsidRPr="005B7DF3">
        <w:rPr>
          <w:rFonts w:ascii="Times New Roman" w:hAnsi="Times New Roman"/>
          <w:i/>
          <w:iCs/>
        </w:rPr>
        <w:t>De Sils</w:t>
      </w:r>
      <w:r w:rsidRPr="005B7DF3">
        <w:rPr>
          <w:rFonts w:ascii="Times New Roman" w:hAnsi="Times New Roman"/>
          <w:i/>
          <w:iCs/>
        </w:rPr>
        <w:noBreakHyphen/>
        <w:t xml:space="preserve"> Maria à </w:t>
      </w:r>
      <w:r w:rsidR="00EB63DA" w:rsidRPr="005B7DF3">
        <w:rPr>
          <w:rFonts w:ascii="Times New Roman" w:hAnsi="Times New Roman"/>
          <w:i/>
          <w:iCs/>
        </w:rPr>
        <w:t>Jérusalem</w:t>
      </w:r>
      <w:r w:rsidRPr="005B7DF3">
        <w:rPr>
          <w:rFonts w:ascii="Times New Roman" w:hAnsi="Times New Roman"/>
          <w:i/>
          <w:iCs/>
        </w:rPr>
        <w:t>: Nietzsche et les Juifs. Les intellectuels juifs et Nietzsche</w:t>
      </w:r>
      <w:r w:rsidRPr="005B7DF3">
        <w:rPr>
          <w:rFonts w:ascii="Times New Roman" w:hAnsi="Times New Roman"/>
        </w:rPr>
        <w:t xml:space="preserve">, </w:t>
      </w:r>
      <w:r w:rsidR="00F304A0" w:rsidRPr="005B7DF3">
        <w:rPr>
          <w:rFonts w:ascii="Times New Roman" w:hAnsi="Times New Roman"/>
        </w:rPr>
        <w:t>dir. J</w:t>
      </w:r>
      <w:r w:rsidRPr="005B7DF3">
        <w:rPr>
          <w:rFonts w:ascii="Times New Roman" w:hAnsi="Times New Roman"/>
        </w:rPr>
        <w:t>acques Le Rider et Dominique Bourel, Paris, Editions du Cerf, 1991, pp. 67-79.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  <w:lang w:val="en-US"/>
        </w:rPr>
      </w:pPr>
      <w:r w:rsidRPr="005B7DF3">
        <w:rPr>
          <w:rFonts w:ascii="Times New Roman" w:hAnsi="Times New Roman"/>
          <w:lang w:val="en-US"/>
        </w:rPr>
        <w:t>“Sholem Aleykhem</w:t>
      </w:r>
      <w:r w:rsidR="00CC20F6" w:rsidRPr="005B7DF3">
        <w:rPr>
          <w:rFonts w:ascii="Times New Roman" w:hAnsi="Times New Roman"/>
          <w:lang w:val="en-US"/>
        </w:rPr>
        <w:t>’</w:t>
      </w:r>
      <w:r w:rsidRPr="005B7DF3">
        <w:rPr>
          <w:rFonts w:ascii="Times New Roman" w:hAnsi="Times New Roman"/>
          <w:lang w:val="en-US"/>
        </w:rPr>
        <w:t xml:space="preserve">s </w:t>
      </w:r>
      <w:r w:rsidRPr="005B7DF3">
        <w:rPr>
          <w:rFonts w:ascii="Times New Roman" w:hAnsi="Times New Roman"/>
          <w:i/>
          <w:iCs/>
          <w:lang w:val="en-US"/>
        </w:rPr>
        <w:t>Di goldgreber</w:t>
      </w:r>
      <w:r w:rsidRPr="005B7DF3">
        <w:rPr>
          <w:rFonts w:ascii="Times New Roman" w:hAnsi="Times New Roman"/>
          <w:lang w:val="en-US"/>
        </w:rPr>
        <w:t xml:space="preserve"> [The Golddiggers]: America and the Shtetl on the American Yiddish Stage,” </w:t>
      </w:r>
      <w:r w:rsidRPr="005B7DF3">
        <w:rPr>
          <w:rFonts w:ascii="Times New Roman" w:hAnsi="Times New Roman"/>
          <w:i/>
          <w:iCs/>
          <w:lang w:val="en-US"/>
        </w:rPr>
        <w:t>MELUS: The Journal of The Society for the Study of the Multi-Ethnic Literature of the United States</w:t>
      </w:r>
      <w:r w:rsidRPr="005B7DF3">
        <w:rPr>
          <w:rFonts w:ascii="Times New Roman" w:hAnsi="Times New Roman"/>
          <w:lang w:val="en-US"/>
        </w:rPr>
        <w:t>, vol. 17, no. 3, 1992, pp. 69-84.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  <w:lang w:val="en-US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  <w:lang w:val="en-US"/>
        </w:rPr>
      </w:pPr>
      <w:r w:rsidRPr="005B7DF3">
        <w:rPr>
          <w:rFonts w:ascii="Times New Roman" w:hAnsi="Times New Roman"/>
          <w:lang w:val="en-US"/>
        </w:rPr>
        <w:t xml:space="preserve">“'Primordial Worlds of Exorcism': Theater as Forum for Cultural Contacts Between </w:t>
      </w:r>
      <w:r w:rsidRPr="005B7DF3">
        <w:rPr>
          <w:rFonts w:ascii="Times New Roman" w:hAnsi="Times New Roman"/>
          <w:i/>
          <w:iCs/>
          <w:lang w:val="en-US"/>
        </w:rPr>
        <w:t>Ostjuden</w:t>
      </w:r>
      <w:r w:rsidRPr="005B7DF3">
        <w:rPr>
          <w:rFonts w:ascii="Times New Roman" w:hAnsi="Times New Roman"/>
          <w:lang w:val="en-US"/>
        </w:rPr>
        <w:t xml:space="preserve"> and </w:t>
      </w:r>
      <w:r w:rsidRPr="005B7DF3">
        <w:rPr>
          <w:rFonts w:ascii="Times New Roman" w:hAnsi="Times New Roman"/>
          <w:i/>
          <w:iCs/>
          <w:lang w:val="en-US"/>
        </w:rPr>
        <w:t>Westjuden</w:t>
      </w:r>
      <w:r w:rsidRPr="005B7DF3">
        <w:rPr>
          <w:rFonts w:ascii="Times New Roman" w:hAnsi="Times New Roman"/>
          <w:lang w:val="en-US"/>
        </w:rPr>
        <w:t xml:space="preserve">” in: </w:t>
      </w:r>
      <w:r w:rsidRPr="005B7DF3">
        <w:rPr>
          <w:rFonts w:ascii="Times New Roman" w:hAnsi="Times New Roman"/>
          <w:i/>
          <w:iCs/>
          <w:lang w:val="en-US"/>
        </w:rPr>
        <w:t>Proceedings of the Eleventh World Congress of Jewish Studies</w:t>
      </w:r>
      <w:r w:rsidRPr="005B7DF3">
        <w:rPr>
          <w:rFonts w:ascii="Times New Roman" w:hAnsi="Times New Roman"/>
          <w:lang w:val="en-US"/>
        </w:rPr>
        <w:t xml:space="preserve">, Jerusalem, World Union of Jewish Studies, 1994, pp. 39-46. 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  <w:lang w:val="en-US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  <w:lang w:val="en-US"/>
        </w:rPr>
        <w:t xml:space="preserve">“Babylon or Jerusalem: Berlin as the Center of Jewish Modernism in the 1920s”, in </w:t>
      </w:r>
      <w:r w:rsidRPr="005B7DF3">
        <w:rPr>
          <w:rFonts w:ascii="Times New Roman" w:hAnsi="Times New Roman"/>
          <w:i/>
          <w:iCs/>
          <w:lang w:val="en-US"/>
        </w:rPr>
        <w:t>Insiders and Outsiders: Jewish and Gentiles Culture in Germany and Austria</w:t>
      </w:r>
      <w:r w:rsidRPr="005B7DF3">
        <w:rPr>
          <w:rFonts w:ascii="Times New Roman" w:hAnsi="Times New Roman"/>
          <w:lang w:val="en-US"/>
        </w:rPr>
        <w:t xml:space="preserve">, eds. </w:t>
      </w:r>
      <w:r w:rsidRPr="005B7DF3">
        <w:rPr>
          <w:rFonts w:ascii="Times New Roman" w:hAnsi="Times New Roman"/>
        </w:rPr>
        <w:t xml:space="preserve">Dagmar C.G. Lorenz et Gabriele W. Weinberger, Detroit, Wayne State University Press, 1994, pp. 116-123. 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 xml:space="preserve">« Les écrivains juifs allemands et la </w:t>
      </w:r>
      <w:r w:rsidRPr="005B7DF3">
        <w:rPr>
          <w:rFonts w:ascii="Times New Roman" w:hAnsi="Times New Roman"/>
          <w:i/>
          <w:iCs/>
        </w:rPr>
        <w:t>Volkskunde</w:t>
      </w:r>
      <w:r w:rsidRPr="005B7DF3">
        <w:rPr>
          <w:rFonts w:ascii="Times New Roman" w:hAnsi="Times New Roman"/>
        </w:rPr>
        <w:t xml:space="preserve">: culture, littérature et nationalisme », </w:t>
      </w:r>
      <w:r w:rsidRPr="005B7DF3">
        <w:rPr>
          <w:rFonts w:ascii="Times New Roman" w:hAnsi="Times New Roman"/>
          <w:i/>
          <w:iCs/>
        </w:rPr>
        <w:t>Pardès</w:t>
      </w:r>
      <w:r w:rsidRPr="005B7DF3">
        <w:rPr>
          <w:rFonts w:ascii="Times New Roman" w:hAnsi="Times New Roman"/>
        </w:rPr>
        <w:t>, no. 21 (1995), pp. 105-114.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 xml:space="preserve">« Sur une terre étrangère: La littérature juive féminine de langue allemande depuis 1970 », </w:t>
      </w:r>
      <w:r w:rsidRPr="005B7DF3">
        <w:rPr>
          <w:rFonts w:ascii="Times New Roman" w:hAnsi="Times New Roman"/>
          <w:i/>
          <w:iCs/>
        </w:rPr>
        <w:t>Germanica</w:t>
      </w:r>
      <w:r w:rsidRPr="005B7DF3">
        <w:rPr>
          <w:rFonts w:ascii="Times New Roman" w:hAnsi="Times New Roman"/>
        </w:rPr>
        <w:t xml:space="preserve">, numéro spécial </w:t>
      </w:r>
      <w:r w:rsidRPr="005B7DF3">
        <w:rPr>
          <w:rFonts w:ascii="Times New Roman" w:hAnsi="Times New Roman"/>
          <w:i/>
        </w:rPr>
        <w:t>Les littératures minoritaires de langue allemande après 1945</w:t>
      </w:r>
      <w:r w:rsidRPr="005B7DF3">
        <w:rPr>
          <w:rFonts w:ascii="Times New Roman" w:hAnsi="Times New Roman"/>
        </w:rPr>
        <w:t>, no. 17, 1995, pp. 79-100.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>« Entre assimilation et sionisme: L</w:t>
      </w:r>
      <w:r w:rsidR="00DE152A" w:rsidRPr="005B7DF3">
        <w:rPr>
          <w:rFonts w:ascii="Times New Roman" w:hAnsi="Times New Roman"/>
        </w:rPr>
        <w:t>’</w:t>
      </w:r>
      <w:r w:rsidR="00EB63DA" w:rsidRPr="005B7DF3">
        <w:rPr>
          <w:rFonts w:ascii="Times New Roman" w:hAnsi="Times New Roman"/>
        </w:rPr>
        <w:t>œuvre</w:t>
      </w:r>
      <w:r w:rsidRPr="005B7DF3">
        <w:rPr>
          <w:rFonts w:ascii="Times New Roman" w:hAnsi="Times New Roman"/>
        </w:rPr>
        <w:t xml:space="preserve"> problématique de Max Nordau », </w:t>
      </w:r>
      <w:r w:rsidRPr="005B7DF3">
        <w:rPr>
          <w:rFonts w:ascii="Times New Roman" w:hAnsi="Times New Roman"/>
          <w:i/>
          <w:iCs/>
        </w:rPr>
        <w:t>Les nouveaux cahiers</w:t>
      </w:r>
      <w:r w:rsidRPr="005B7DF3">
        <w:rPr>
          <w:rFonts w:ascii="Times New Roman" w:hAnsi="Times New Roman"/>
        </w:rPr>
        <w:t>, no. 125 (été 1996), pp. 23-27.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  <w:lang w:val="en-US"/>
        </w:rPr>
      </w:pPr>
      <w:r w:rsidRPr="005B7DF3">
        <w:rPr>
          <w:rFonts w:ascii="Times New Roman" w:hAnsi="Times New Roman"/>
          <w:lang w:val="en-US"/>
        </w:rPr>
        <w:t xml:space="preserve">“Cultural Contacts between Ostjuden and Westjuden: German Jewish Intellectuals and Yiddish Culture 1897-1930”, </w:t>
      </w:r>
      <w:r w:rsidRPr="005B7DF3">
        <w:rPr>
          <w:rFonts w:ascii="Times New Roman" w:hAnsi="Times New Roman"/>
          <w:i/>
          <w:iCs/>
          <w:lang w:val="en-US"/>
        </w:rPr>
        <w:t>Leo Baeck Institute Year Book</w:t>
      </w:r>
      <w:r w:rsidRPr="005B7DF3">
        <w:rPr>
          <w:rFonts w:ascii="Times New Roman" w:hAnsi="Times New Roman"/>
          <w:lang w:val="en-US"/>
        </w:rPr>
        <w:t>, vol. 42 (1997), pp. 67-83.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  <w:lang w:val="en-US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 xml:space="preserve">« La réception de la littérature yiddish par les intellectuels juifs allemands: aspects des contacts inter-culturels entre Ostjuden et Westjuden » in </w:t>
      </w:r>
      <w:r w:rsidRPr="005B7DF3">
        <w:rPr>
          <w:rFonts w:ascii="Times New Roman" w:hAnsi="Times New Roman"/>
          <w:i/>
          <w:iCs/>
        </w:rPr>
        <w:t>Transmission et passages en monde juif</w:t>
      </w:r>
      <w:r w:rsidRPr="005B7DF3">
        <w:rPr>
          <w:rFonts w:ascii="Times New Roman" w:hAnsi="Times New Roman"/>
        </w:rPr>
        <w:t>, dir. Esther Benbassa, Paris, Publisud, 1997, pp. 451-469.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 xml:space="preserve">« Entre tradition juive et modernité révolutionnaire: Le combat de Der Nister contre la critique littéraire soviétique », introduction à Der Nister, </w:t>
      </w:r>
      <w:r w:rsidRPr="005B7DF3">
        <w:rPr>
          <w:rFonts w:ascii="Times New Roman" w:hAnsi="Times New Roman"/>
          <w:i/>
          <w:iCs/>
        </w:rPr>
        <w:t>Contes fantastiques et symboliques</w:t>
      </w:r>
      <w:r w:rsidRPr="005B7DF3">
        <w:rPr>
          <w:rFonts w:ascii="Times New Roman" w:hAnsi="Times New Roman"/>
        </w:rPr>
        <w:t>, Paris, Editions du Cerf, 1997, pp. 7-58.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  <w:lang w:val="en-US"/>
        </w:rPr>
      </w:pPr>
      <w:r w:rsidRPr="005B7DF3">
        <w:rPr>
          <w:rFonts w:ascii="Times New Roman" w:hAnsi="Times New Roman"/>
          <w:lang w:val="en-US"/>
        </w:rPr>
        <w:t xml:space="preserve">“1922: </w:t>
      </w:r>
      <w:r w:rsidRPr="005B7DF3">
        <w:rPr>
          <w:rFonts w:ascii="Times New Roman" w:hAnsi="Times New Roman"/>
          <w:i/>
          <w:iCs/>
          <w:lang w:val="en-US"/>
        </w:rPr>
        <w:t>Milgroym</w:t>
      </w:r>
      <w:r w:rsidRPr="005B7DF3">
        <w:rPr>
          <w:rFonts w:ascii="Times New Roman" w:hAnsi="Times New Roman"/>
          <w:lang w:val="en-US"/>
        </w:rPr>
        <w:t xml:space="preserve">, a Yiddish magazine of arts and letters is founded in Berlin (Yiddish Culture in Berlin until 1933)” in </w:t>
      </w:r>
      <w:r w:rsidRPr="005B7DF3">
        <w:rPr>
          <w:rFonts w:ascii="Times New Roman" w:hAnsi="Times New Roman"/>
          <w:i/>
          <w:iCs/>
          <w:lang w:val="en-US"/>
        </w:rPr>
        <w:t>The Yale Companion to Jewish Writing and Thought in Germany</w:t>
      </w:r>
      <w:r w:rsidRPr="005B7DF3">
        <w:rPr>
          <w:rFonts w:ascii="Times New Roman" w:hAnsi="Times New Roman"/>
          <w:lang w:val="en-US"/>
        </w:rPr>
        <w:t xml:space="preserve">, </w:t>
      </w:r>
      <w:r w:rsidR="00F304A0" w:rsidRPr="005B7DF3">
        <w:rPr>
          <w:rFonts w:ascii="Times New Roman" w:hAnsi="Times New Roman"/>
          <w:lang w:val="en-US"/>
        </w:rPr>
        <w:t xml:space="preserve">dir. </w:t>
      </w:r>
      <w:r w:rsidRPr="005B7DF3">
        <w:rPr>
          <w:rFonts w:ascii="Times New Roman" w:hAnsi="Times New Roman"/>
          <w:lang w:val="en-US"/>
        </w:rPr>
        <w:t>Sander L. Gilman et Jack Zipes, New Haven, Yale University Press, 1997, pp. 420-426.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  <w:lang w:val="en-US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>« La littérature de langue allemande dans l</w:t>
      </w:r>
      <w:r w:rsidR="00DE152A" w:rsidRPr="005B7DF3">
        <w:rPr>
          <w:rFonts w:ascii="Times New Roman" w:hAnsi="Times New Roman"/>
        </w:rPr>
        <w:t>’</w:t>
      </w:r>
      <w:r w:rsidRPr="005B7DF3">
        <w:rPr>
          <w:rFonts w:ascii="Times New Roman" w:hAnsi="Times New Roman"/>
        </w:rPr>
        <w:t xml:space="preserve">aire culturelle polonaise » et « Les contacts culturels entre la littérature allemande et la sphère culturelle yiddish », in </w:t>
      </w:r>
      <w:r w:rsidRPr="005B7DF3">
        <w:rPr>
          <w:rFonts w:ascii="Times New Roman" w:hAnsi="Times New Roman"/>
          <w:i/>
          <w:iCs/>
        </w:rPr>
        <w:t>Les littératures de langue allemande en Europe centrale. Des Lumières à nos jours</w:t>
      </w:r>
      <w:r w:rsidRPr="005B7DF3">
        <w:rPr>
          <w:rFonts w:ascii="Times New Roman" w:hAnsi="Times New Roman"/>
        </w:rPr>
        <w:t>, dir. Jacques Le Rider et Fridrun Rinner, Paris, PUF, 1998, pp. 49-66 et pp. 163-174.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>« La guerre des langues entre l</w:t>
      </w:r>
      <w:r w:rsidR="00DE152A" w:rsidRPr="005B7DF3">
        <w:rPr>
          <w:rFonts w:ascii="Times New Roman" w:hAnsi="Times New Roman"/>
        </w:rPr>
        <w:t>’</w:t>
      </w:r>
      <w:r w:rsidRPr="005B7DF3">
        <w:rPr>
          <w:rFonts w:ascii="Times New Roman" w:hAnsi="Times New Roman"/>
        </w:rPr>
        <w:t>hébreu et le yiddish : l</w:t>
      </w:r>
      <w:r w:rsidR="00DE152A" w:rsidRPr="005B7DF3">
        <w:rPr>
          <w:rFonts w:ascii="Times New Roman" w:hAnsi="Times New Roman"/>
        </w:rPr>
        <w:t>’</w:t>
      </w:r>
      <w:r w:rsidRPr="005B7DF3">
        <w:rPr>
          <w:rFonts w:ascii="Times New Roman" w:hAnsi="Times New Roman"/>
        </w:rPr>
        <w:t>exclusion de la langue yiddish de la Haskalah</w:t>
      </w:r>
      <w:r w:rsidR="00870029" w:rsidRPr="005B7DF3">
        <w:rPr>
          <w:rFonts w:ascii="Times New Roman" w:hAnsi="Times New Roman"/>
        </w:rPr>
        <w:t xml:space="preserve"> à l’</w:t>
      </w:r>
      <w:r w:rsidRPr="005B7DF3">
        <w:rPr>
          <w:rFonts w:ascii="Times New Roman" w:hAnsi="Times New Roman"/>
        </w:rPr>
        <w:t xml:space="preserve">Etat d'Israel », </w:t>
      </w:r>
      <w:r w:rsidRPr="005B7DF3">
        <w:rPr>
          <w:rFonts w:ascii="Times New Roman" w:hAnsi="Times New Roman"/>
          <w:i/>
          <w:iCs/>
        </w:rPr>
        <w:t>Plurielles</w:t>
      </w:r>
      <w:r w:rsidRPr="005B7DF3">
        <w:rPr>
          <w:rFonts w:ascii="Times New Roman" w:hAnsi="Times New Roman"/>
        </w:rPr>
        <w:t>, no. 7 hiver-printemps 1998-1999, pp. 26-46.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  <w:lang w:val="de-DE"/>
        </w:rPr>
        <w:t xml:space="preserve">„Dovid Bergelsons Berliner Erzählungen“, in </w:t>
      </w:r>
      <w:r w:rsidRPr="005B7DF3">
        <w:rPr>
          <w:rFonts w:ascii="Times New Roman" w:hAnsi="Times New Roman"/>
          <w:i/>
          <w:iCs/>
          <w:lang w:val="de-DE"/>
        </w:rPr>
        <w:t>Jiddische Philologie: Festschrift für Prof Erika Timm</w:t>
      </w:r>
      <w:r w:rsidRPr="005B7DF3">
        <w:rPr>
          <w:rFonts w:ascii="Times New Roman" w:hAnsi="Times New Roman"/>
          <w:lang w:val="de-DE"/>
        </w:rPr>
        <w:t xml:space="preserve">, dir. </w:t>
      </w:r>
      <w:r w:rsidRPr="005B7DF3">
        <w:rPr>
          <w:rFonts w:ascii="Times New Roman" w:hAnsi="Times New Roman"/>
        </w:rPr>
        <w:t>Walter Röll, Tübingen, Niemeyer, 1999, pp. 257-272.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>« L</w:t>
      </w:r>
      <w:r w:rsidR="00870029" w:rsidRPr="005B7DF3">
        <w:rPr>
          <w:rFonts w:ascii="Times New Roman" w:hAnsi="Times New Roman"/>
        </w:rPr>
        <w:t>’</w:t>
      </w:r>
      <w:r w:rsidR="00EB63DA" w:rsidRPr="005B7DF3">
        <w:rPr>
          <w:rFonts w:ascii="Times New Roman" w:hAnsi="Times New Roman"/>
        </w:rPr>
        <w:t>œuvre</w:t>
      </w:r>
      <w:r w:rsidRPr="005B7DF3">
        <w:rPr>
          <w:rFonts w:ascii="Times New Roman" w:hAnsi="Times New Roman"/>
        </w:rPr>
        <w:t xml:space="preserve"> de Leyb Kvitko à Hambourg: entre politique, science</w:t>
      </w:r>
      <w:r w:rsidRPr="005B7DF3">
        <w:rPr>
          <w:rFonts w:ascii="Times New Roman" w:hAnsi="Times New Roman"/>
        </w:rPr>
        <w:noBreakHyphen/>
        <w:t xml:space="preserve">fiction et espionnage », </w:t>
      </w:r>
      <w:r w:rsidRPr="005B7DF3">
        <w:rPr>
          <w:rFonts w:ascii="Times New Roman" w:hAnsi="Times New Roman"/>
          <w:i/>
          <w:iCs/>
        </w:rPr>
        <w:t>Mélanges du Centre de Recherche Français de Jérusalem</w:t>
      </w:r>
      <w:r w:rsidRPr="005B7DF3">
        <w:rPr>
          <w:rFonts w:ascii="Times New Roman" w:hAnsi="Times New Roman"/>
        </w:rPr>
        <w:t>, dir. Jean Baumgarten et David Bunis, Paris, CNRS, 1999, pp. 247-271.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CC20F6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>« </w:t>
      </w:r>
      <w:r w:rsidR="00634A01" w:rsidRPr="005B7DF3">
        <w:rPr>
          <w:rFonts w:ascii="Times New Roman" w:hAnsi="Times New Roman"/>
        </w:rPr>
        <w:t>Littérateurs de langue allemande</w:t>
      </w:r>
      <w:r w:rsidRPr="005B7DF3">
        <w:rPr>
          <w:rFonts w:ascii="Times New Roman" w:hAnsi="Times New Roman"/>
        </w:rPr>
        <w:t> »</w:t>
      </w:r>
      <w:r w:rsidR="00634A01" w:rsidRPr="005B7DF3">
        <w:rPr>
          <w:rFonts w:ascii="Times New Roman" w:hAnsi="Times New Roman"/>
        </w:rPr>
        <w:t xml:space="preserve">, in: </w:t>
      </w:r>
      <w:r w:rsidR="00634A01" w:rsidRPr="005B7DF3">
        <w:rPr>
          <w:rFonts w:ascii="Times New Roman" w:hAnsi="Times New Roman"/>
          <w:i/>
          <w:iCs/>
        </w:rPr>
        <w:t>Les Juifs et le Vingtième Siècle</w:t>
      </w:r>
      <w:r w:rsidR="00634A01" w:rsidRPr="005B7DF3">
        <w:rPr>
          <w:rFonts w:ascii="Times New Roman" w:hAnsi="Times New Roman"/>
        </w:rPr>
        <w:t>, dir. Elie Barnavi et Saul Friedlander, Paris, Calmann</w:t>
      </w:r>
      <w:r w:rsidR="00634A01" w:rsidRPr="005B7DF3">
        <w:rPr>
          <w:rFonts w:ascii="Times New Roman" w:hAnsi="Times New Roman"/>
        </w:rPr>
        <w:noBreakHyphen/>
        <w:t xml:space="preserve"> Lévy, 2000, pp. 100-114.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 xml:space="preserve">« Le marginal de Prague à Lodz : Individu et communauté chez Franz Kafka et Yisroel Rabon », </w:t>
      </w:r>
      <w:r w:rsidRPr="005B7DF3">
        <w:rPr>
          <w:rFonts w:ascii="Times New Roman" w:hAnsi="Times New Roman"/>
          <w:i/>
          <w:iCs/>
        </w:rPr>
        <w:t>Cultures d'Europe centrale</w:t>
      </w:r>
      <w:r w:rsidRPr="005B7DF3">
        <w:rPr>
          <w:rFonts w:ascii="Times New Roman" w:hAnsi="Times New Roman"/>
        </w:rPr>
        <w:t>, n</w:t>
      </w:r>
      <w:r w:rsidR="009D4552" w:rsidRPr="005B7DF3">
        <w:rPr>
          <w:rFonts w:ascii="Times New Roman" w:hAnsi="Times New Roman"/>
        </w:rPr>
        <w:t xml:space="preserve">° </w:t>
      </w:r>
      <w:r w:rsidRPr="005B7DF3">
        <w:rPr>
          <w:rFonts w:ascii="Times New Roman" w:hAnsi="Times New Roman"/>
        </w:rPr>
        <w:t xml:space="preserve">1 : </w:t>
      </w:r>
      <w:r w:rsidRPr="005B7DF3">
        <w:rPr>
          <w:rFonts w:ascii="Times New Roman" w:hAnsi="Times New Roman"/>
          <w:i/>
          <w:iCs/>
        </w:rPr>
        <w:t>Figures du marginal dans les littératures centre-européennes</w:t>
      </w:r>
      <w:r w:rsidRPr="005B7DF3">
        <w:rPr>
          <w:rFonts w:ascii="Times New Roman" w:hAnsi="Times New Roman"/>
        </w:rPr>
        <w:t xml:space="preserve">, </w:t>
      </w:r>
      <w:r w:rsidR="009D4552" w:rsidRPr="005B7DF3">
        <w:rPr>
          <w:rFonts w:ascii="Times New Roman" w:hAnsi="Times New Roman"/>
        </w:rPr>
        <w:t xml:space="preserve">dir. </w:t>
      </w:r>
      <w:r w:rsidRPr="005B7DF3">
        <w:rPr>
          <w:rFonts w:ascii="Times New Roman" w:hAnsi="Times New Roman"/>
        </w:rPr>
        <w:t>Delphine Bechtel et Xavier Galmiche, Paris, Université Paris IV Sorbonne, 2001.</w:t>
      </w:r>
    </w:p>
    <w:p w:rsidR="007908DB" w:rsidRPr="005B7DF3" w:rsidRDefault="007908DB">
      <w:pPr>
        <w:tabs>
          <w:tab w:val="left" w:pos="1375"/>
        </w:tabs>
        <w:rPr>
          <w:rFonts w:ascii="Times New Roman" w:hAnsi="Times New Roman"/>
        </w:rPr>
      </w:pPr>
    </w:p>
    <w:p w:rsidR="007908DB" w:rsidRPr="005B7DF3" w:rsidRDefault="007908DB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  <w:lang w:val="de-DE"/>
        </w:rPr>
        <w:t xml:space="preserve">„Jiddische Literatur und Kultur in Berlin im Kaiserreich und der Weimarer Republik“ in </w:t>
      </w:r>
      <w:r w:rsidRPr="005B7DF3">
        <w:rPr>
          <w:rFonts w:ascii="Times New Roman" w:hAnsi="Times New Roman"/>
          <w:i/>
          <w:lang w:val="de-DE"/>
        </w:rPr>
        <w:t>Jüdische Sprachen in deutscher Umwelt</w:t>
      </w:r>
      <w:r w:rsidRPr="005B7DF3">
        <w:rPr>
          <w:rFonts w:ascii="Times New Roman" w:hAnsi="Times New Roman"/>
          <w:lang w:val="de-DE"/>
        </w:rPr>
        <w:t xml:space="preserve">, dir. </w:t>
      </w:r>
      <w:r w:rsidRPr="005B7DF3">
        <w:rPr>
          <w:rFonts w:ascii="Times New Roman" w:hAnsi="Times New Roman"/>
        </w:rPr>
        <w:t>Michael Brenner, Göttingen, Vandenhoeck &amp; Ruprecht, 2002, p. 85-95.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pStyle w:val="Corpsdetexte2"/>
        <w:rPr>
          <w:rFonts w:ascii="Times New Roman" w:hAnsi="Times New Roman"/>
          <w:sz w:val="20"/>
        </w:rPr>
      </w:pPr>
      <w:r w:rsidRPr="005B7DF3">
        <w:rPr>
          <w:rFonts w:ascii="Times New Roman" w:hAnsi="Times New Roman"/>
          <w:sz w:val="20"/>
        </w:rPr>
        <w:t xml:space="preserve">« Entre les ombres du passé et les fantasmagories du futur, la mise en scène d’une catharsis collective chez Wyspianski et Peretz » (avec Malgorzata Smorag-Goldberg), </w:t>
      </w:r>
      <w:r w:rsidRPr="005B7DF3">
        <w:rPr>
          <w:rFonts w:ascii="Times New Roman" w:hAnsi="Times New Roman"/>
          <w:i/>
          <w:iCs/>
          <w:sz w:val="20"/>
        </w:rPr>
        <w:t>Cultures d’Europe centrale</w:t>
      </w:r>
      <w:r w:rsidRPr="005B7DF3">
        <w:rPr>
          <w:rFonts w:ascii="Times New Roman" w:hAnsi="Times New Roman"/>
          <w:sz w:val="20"/>
        </w:rPr>
        <w:t>, n</w:t>
      </w:r>
      <w:r w:rsidR="009D4552" w:rsidRPr="005B7DF3">
        <w:rPr>
          <w:rFonts w:ascii="Times New Roman" w:hAnsi="Times New Roman"/>
          <w:sz w:val="20"/>
        </w:rPr>
        <w:t xml:space="preserve">° </w:t>
      </w:r>
      <w:r w:rsidRPr="005B7DF3">
        <w:rPr>
          <w:rFonts w:ascii="Times New Roman" w:hAnsi="Times New Roman"/>
          <w:sz w:val="20"/>
        </w:rPr>
        <w:t xml:space="preserve">2 : </w:t>
      </w:r>
      <w:r w:rsidRPr="005B7DF3">
        <w:rPr>
          <w:rFonts w:ascii="Times New Roman" w:hAnsi="Times New Roman"/>
          <w:i/>
          <w:iCs/>
          <w:sz w:val="20"/>
        </w:rPr>
        <w:t>Merveilleux et fantastique en Europe centrale</w:t>
      </w:r>
      <w:r w:rsidRPr="005B7DF3">
        <w:rPr>
          <w:rFonts w:ascii="Times New Roman" w:hAnsi="Times New Roman"/>
          <w:sz w:val="20"/>
        </w:rPr>
        <w:t xml:space="preserve">, </w:t>
      </w:r>
      <w:r w:rsidR="009D4552" w:rsidRPr="005B7DF3">
        <w:rPr>
          <w:rFonts w:ascii="Times New Roman" w:hAnsi="Times New Roman"/>
          <w:sz w:val="20"/>
        </w:rPr>
        <w:t xml:space="preserve">dir. </w:t>
      </w:r>
      <w:r w:rsidRPr="005B7DF3">
        <w:rPr>
          <w:rFonts w:ascii="Times New Roman" w:hAnsi="Times New Roman"/>
          <w:sz w:val="20"/>
        </w:rPr>
        <w:t>Bernard Banoun et Delphine Bechtel, Par</w:t>
      </w:r>
      <w:r w:rsidR="006F4CE1" w:rsidRPr="005B7DF3">
        <w:rPr>
          <w:rFonts w:ascii="Times New Roman" w:hAnsi="Times New Roman"/>
          <w:sz w:val="20"/>
        </w:rPr>
        <w:t>is</w:t>
      </w:r>
      <w:r w:rsidR="006554D2" w:rsidRPr="005B7DF3">
        <w:rPr>
          <w:rFonts w:ascii="Times New Roman" w:hAnsi="Times New Roman"/>
          <w:sz w:val="20"/>
        </w:rPr>
        <w:t xml:space="preserve">, </w:t>
      </w:r>
      <w:r w:rsidR="006F4CE1" w:rsidRPr="005B7DF3">
        <w:rPr>
          <w:rFonts w:ascii="Times New Roman" w:hAnsi="Times New Roman"/>
          <w:sz w:val="20"/>
        </w:rPr>
        <w:t>CIRCE</w:t>
      </w:r>
      <w:r w:rsidRPr="005B7DF3">
        <w:rPr>
          <w:rFonts w:ascii="Times New Roman" w:hAnsi="Times New Roman"/>
          <w:sz w:val="20"/>
        </w:rPr>
        <w:t xml:space="preserve">, 2002. </w:t>
      </w:r>
    </w:p>
    <w:p w:rsidR="00634A01" w:rsidRPr="005B7DF3" w:rsidRDefault="00634A01">
      <w:pPr>
        <w:pStyle w:val="Corpsdetexte2"/>
        <w:rPr>
          <w:rFonts w:ascii="Times New Roman" w:hAnsi="Times New Roman"/>
          <w:sz w:val="20"/>
        </w:rPr>
      </w:pPr>
    </w:p>
    <w:p w:rsidR="00634A01" w:rsidRPr="005B7DF3" w:rsidRDefault="00634A01">
      <w:pPr>
        <w:pStyle w:val="Corpsdetexte2"/>
        <w:rPr>
          <w:rFonts w:ascii="Times New Roman" w:hAnsi="Times New Roman"/>
          <w:sz w:val="20"/>
        </w:rPr>
      </w:pPr>
      <w:r w:rsidRPr="005B7DF3">
        <w:rPr>
          <w:rFonts w:ascii="Times New Roman" w:hAnsi="Times New Roman"/>
          <w:sz w:val="20"/>
        </w:rPr>
        <w:t xml:space="preserve">« Itinéraires d’intellectuels juifs russes : exils d’est en ouest », in </w:t>
      </w:r>
      <w:r w:rsidRPr="005B7DF3">
        <w:rPr>
          <w:rFonts w:ascii="Times New Roman" w:hAnsi="Times New Roman"/>
          <w:i/>
          <w:iCs/>
          <w:sz w:val="20"/>
        </w:rPr>
        <w:t>Mélanges du Centre de recherches français de Jérusalem</w:t>
      </w:r>
      <w:r w:rsidR="00DE4800" w:rsidRPr="005B7DF3">
        <w:rPr>
          <w:rFonts w:ascii="Times New Roman" w:hAnsi="Times New Roman"/>
          <w:i/>
          <w:iCs/>
          <w:sz w:val="20"/>
        </w:rPr>
        <w:t xml:space="preserve"> : </w:t>
      </w:r>
      <w:r w:rsidRPr="005B7DF3">
        <w:rPr>
          <w:rFonts w:ascii="Times New Roman" w:hAnsi="Times New Roman"/>
          <w:i/>
          <w:iCs/>
          <w:sz w:val="20"/>
        </w:rPr>
        <w:t>Les voyages de l’intelligence : Passages des idées et des hommes, Europe, Palestine, Israël</w:t>
      </w:r>
      <w:r w:rsidRPr="005B7DF3">
        <w:rPr>
          <w:rFonts w:ascii="Times New Roman" w:hAnsi="Times New Roman"/>
          <w:sz w:val="20"/>
        </w:rPr>
        <w:t>, dir. Dominique Bourel et Gabriel Motzkin, Paris, CNRS</w:t>
      </w:r>
      <w:r w:rsidR="009D4552" w:rsidRPr="005B7DF3">
        <w:rPr>
          <w:rFonts w:ascii="Times New Roman" w:hAnsi="Times New Roman"/>
          <w:sz w:val="20"/>
        </w:rPr>
        <w:t xml:space="preserve">, </w:t>
      </w:r>
      <w:r w:rsidRPr="005B7DF3">
        <w:rPr>
          <w:rFonts w:ascii="Times New Roman" w:hAnsi="Times New Roman"/>
          <w:sz w:val="20"/>
        </w:rPr>
        <w:t xml:space="preserve">2002, pp. 125-142. </w:t>
      </w:r>
    </w:p>
    <w:p w:rsidR="00634A01" w:rsidRPr="005B7DF3" w:rsidRDefault="00634A01">
      <w:pPr>
        <w:tabs>
          <w:tab w:val="left" w:pos="1375"/>
        </w:tabs>
        <w:jc w:val="both"/>
        <w:rPr>
          <w:rFonts w:ascii="Times New Roman" w:hAnsi="Times New Roman"/>
        </w:rPr>
      </w:pPr>
    </w:p>
    <w:p w:rsidR="00634A01" w:rsidRPr="005B7DF3" w:rsidRDefault="00870029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>« L</w:t>
      </w:r>
      <w:r w:rsidR="00634A01" w:rsidRPr="005B7DF3">
        <w:rPr>
          <w:rFonts w:ascii="Times New Roman" w:hAnsi="Times New Roman"/>
        </w:rPr>
        <w:t xml:space="preserve">es chercheurs en linguistique et histoire littéraire yiddish dans la première moitié du XXe siècle: Formation, démarche et </w:t>
      </w:r>
      <w:r w:rsidR="00EB63DA" w:rsidRPr="005B7DF3">
        <w:rPr>
          <w:rFonts w:ascii="Times New Roman" w:hAnsi="Times New Roman"/>
        </w:rPr>
        <w:t>œuvre</w:t>
      </w:r>
      <w:r w:rsidR="00634A01" w:rsidRPr="005B7DF3">
        <w:rPr>
          <w:rFonts w:ascii="Times New Roman" w:hAnsi="Times New Roman"/>
        </w:rPr>
        <w:t xml:space="preserve"> d</w:t>
      </w:r>
      <w:r w:rsidR="00DE152A" w:rsidRPr="005B7DF3">
        <w:rPr>
          <w:rFonts w:ascii="Times New Roman" w:hAnsi="Times New Roman"/>
        </w:rPr>
        <w:t>’</w:t>
      </w:r>
      <w:r w:rsidR="00634A01" w:rsidRPr="005B7DF3">
        <w:rPr>
          <w:rFonts w:ascii="Times New Roman" w:hAnsi="Times New Roman"/>
        </w:rPr>
        <w:t>une génération d</w:t>
      </w:r>
      <w:r w:rsidR="00DE152A" w:rsidRPr="005B7DF3">
        <w:rPr>
          <w:rFonts w:ascii="Times New Roman" w:hAnsi="Times New Roman"/>
        </w:rPr>
        <w:t>’</w:t>
      </w:r>
      <w:r w:rsidR="00634A01" w:rsidRPr="005B7DF3">
        <w:rPr>
          <w:rFonts w:ascii="Times New Roman" w:hAnsi="Times New Roman"/>
        </w:rPr>
        <w:t>intellectuels engagés</w:t>
      </w:r>
      <w:r w:rsidRPr="005B7DF3">
        <w:rPr>
          <w:rFonts w:ascii="Times New Roman" w:hAnsi="Times New Roman"/>
        </w:rPr>
        <w:t> »</w:t>
      </w:r>
      <w:r w:rsidR="00634A01" w:rsidRPr="005B7DF3">
        <w:rPr>
          <w:rFonts w:ascii="Times New Roman" w:hAnsi="Times New Roman"/>
        </w:rPr>
        <w:t xml:space="preserve">, in </w:t>
      </w:r>
      <w:r w:rsidR="00634A01" w:rsidRPr="005B7DF3">
        <w:rPr>
          <w:rFonts w:ascii="Times New Roman" w:hAnsi="Times New Roman"/>
          <w:i/>
          <w:iCs/>
        </w:rPr>
        <w:t>Identité juive et écriture de l’histoire : Europe ashkénaze XIXe-XXe siècles</w:t>
      </w:r>
      <w:r w:rsidR="00634A01" w:rsidRPr="005B7DF3">
        <w:rPr>
          <w:rFonts w:ascii="Times New Roman" w:hAnsi="Times New Roman"/>
        </w:rPr>
        <w:t>, dir. Delphine Bechtel, E</w:t>
      </w:r>
      <w:r w:rsidR="006F4CE1" w:rsidRPr="005B7DF3">
        <w:rPr>
          <w:rFonts w:ascii="Times New Roman" w:hAnsi="Times New Roman"/>
        </w:rPr>
        <w:t xml:space="preserve">. </w:t>
      </w:r>
      <w:r w:rsidR="00634A01" w:rsidRPr="005B7DF3">
        <w:rPr>
          <w:rFonts w:ascii="Times New Roman" w:hAnsi="Times New Roman"/>
        </w:rPr>
        <w:t>Patlagean, J</w:t>
      </w:r>
      <w:r w:rsidR="006F4CE1" w:rsidRPr="005B7DF3">
        <w:rPr>
          <w:rFonts w:ascii="Times New Roman" w:hAnsi="Times New Roman"/>
        </w:rPr>
        <w:t>C</w:t>
      </w:r>
      <w:r w:rsidR="006554D2" w:rsidRPr="005B7DF3">
        <w:rPr>
          <w:rFonts w:ascii="Times New Roman" w:hAnsi="Times New Roman"/>
        </w:rPr>
        <w:t>.</w:t>
      </w:r>
      <w:r w:rsidR="006F4CE1" w:rsidRPr="005B7DF3">
        <w:rPr>
          <w:rFonts w:ascii="Times New Roman" w:hAnsi="Times New Roman"/>
        </w:rPr>
        <w:t xml:space="preserve"> </w:t>
      </w:r>
      <w:r w:rsidR="00634A01" w:rsidRPr="005B7DF3">
        <w:rPr>
          <w:rFonts w:ascii="Times New Roman" w:hAnsi="Times New Roman"/>
        </w:rPr>
        <w:t>Szurek et P</w:t>
      </w:r>
      <w:r w:rsidR="00CC20F6" w:rsidRPr="005B7DF3">
        <w:rPr>
          <w:rFonts w:ascii="Times New Roman" w:hAnsi="Times New Roman"/>
        </w:rPr>
        <w:t>.</w:t>
      </w:r>
      <w:r w:rsidR="006F4CE1" w:rsidRPr="005B7DF3">
        <w:rPr>
          <w:rFonts w:ascii="Times New Roman" w:hAnsi="Times New Roman"/>
        </w:rPr>
        <w:t xml:space="preserve"> </w:t>
      </w:r>
      <w:r w:rsidR="00634A01" w:rsidRPr="005B7DF3">
        <w:rPr>
          <w:rFonts w:ascii="Times New Roman" w:hAnsi="Times New Roman"/>
        </w:rPr>
        <w:t xml:space="preserve">Zawadzki, Paris, </w:t>
      </w:r>
      <w:r w:rsidR="006F4CE1" w:rsidRPr="005B7DF3">
        <w:rPr>
          <w:rFonts w:ascii="Times New Roman" w:hAnsi="Times New Roman"/>
        </w:rPr>
        <w:t xml:space="preserve">Les </w:t>
      </w:r>
      <w:r w:rsidR="00634A01" w:rsidRPr="005B7DF3">
        <w:rPr>
          <w:rFonts w:ascii="Times New Roman" w:hAnsi="Times New Roman"/>
        </w:rPr>
        <w:t>Belles Lettres, 2003.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>« L</w:t>
      </w:r>
      <w:r w:rsidR="00DE152A" w:rsidRPr="005B7DF3">
        <w:rPr>
          <w:rFonts w:ascii="Times New Roman" w:hAnsi="Times New Roman"/>
        </w:rPr>
        <w:t>’</w:t>
      </w:r>
      <w:r w:rsidRPr="005B7DF3">
        <w:rPr>
          <w:rFonts w:ascii="Times New Roman" w:hAnsi="Times New Roman"/>
        </w:rPr>
        <w:t>expédition statistique de Peretz et l</w:t>
      </w:r>
      <w:r w:rsidR="00DE152A" w:rsidRPr="005B7DF3">
        <w:rPr>
          <w:rFonts w:ascii="Times New Roman" w:hAnsi="Times New Roman"/>
        </w:rPr>
        <w:t>’</w:t>
      </w:r>
      <w:r w:rsidRPr="005B7DF3">
        <w:rPr>
          <w:rFonts w:ascii="Times New Roman" w:hAnsi="Times New Roman"/>
        </w:rPr>
        <w:t>expédition ethnographique d</w:t>
      </w:r>
      <w:r w:rsidR="00870029" w:rsidRPr="005B7DF3">
        <w:rPr>
          <w:rFonts w:ascii="Times New Roman" w:hAnsi="Times New Roman"/>
        </w:rPr>
        <w:t>’</w:t>
      </w:r>
      <w:r w:rsidRPr="005B7DF3">
        <w:rPr>
          <w:rFonts w:ascii="Times New Roman" w:hAnsi="Times New Roman"/>
        </w:rPr>
        <w:t>Anski : d</w:t>
      </w:r>
      <w:r w:rsidR="00870029" w:rsidRPr="005B7DF3">
        <w:rPr>
          <w:rFonts w:ascii="Times New Roman" w:hAnsi="Times New Roman"/>
        </w:rPr>
        <w:t>’</w:t>
      </w:r>
      <w:r w:rsidRPr="005B7DF3">
        <w:rPr>
          <w:rFonts w:ascii="Times New Roman" w:hAnsi="Times New Roman"/>
          <w:i/>
        </w:rPr>
        <w:t>Images d’un voyage en province</w:t>
      </w:r>
      <w:r w:rsidRPr="005B7DF3">
        <w:rPr>
          <w:rFonts w:ascii="Times New Roman" w:hAnsi="Times New Roman"/>
        </w:rPr>
        <w:t xml:space="preserve"> (1890) à </w:t>
      </w:r>
      <w:r w:rsidRPr="005B7DF3">
        <w:rPr>
          <w:rFonts w:ascii="Times New Roman" w:hAnsi="Times New Roman"/>
          <w:i/>
        </w:rPr>
        <w:t>La destruction de la Galicie</w:t>
      </w:r>
      <w:r w:rsidRPr="005B7DF3">
        <w:rPr>
          <w:rFonts w:ascii="Times New Roman" w:hAnsi="Times New Roman"/>
        </w:rPr>
        <w:t xml:space="preserve"> (1917) », </w:t>
      </w:r>
      <w:r w:rsidRPr="005B7DF3">
        <w:rPr>
          <w:rFonts w:ascii="Times New Roman" w:hAnsi="Times New Roman"/>
          <w:i/>
          <w:iCs/>
        </w:rPr>
        <w:t>Cultures d'Europe centrale</w:t>
      </w:r>
      <w:r w:rsidRPr="005B7DF3">
        <w:rPr>
          <w:rFonts w:ascii="Times New Roman" w:hAnsi="Times New Roman"/>
        </w:rPr>
        <w:t>, n</w:t>
      </w:r>
      <w:r w:rsidR="009D4552" w:rsidRPr="005B7DF3">
        <w:rPr>
          <w:rFonts w:ascii="Times New Roman" w:hAnsi="Times New Roman"/>
        </w:rPr>
        <w:t xml:space="preserve">° </w:t>
      </w:r>
      <w:r w:rsidRPr="005B7DF3">
        <w:rPr>
          <w:rFonts w:ascii="Times New Roman" w:hAnsi="Times New Roman"/>
        </w:rPr>
        <w:t xml:space="preserve">3 : </w:t>
      </w:r>
      <w:r w:rsidRPr="005B7DF3">
        <w:rPr>
          <w:rFonts w:ascii="Times New Roman" w:hAnsi="Times New Roman"/>
          <w:i/>
          <w:iCs/>
        </w:rPr>
        <w:t>Le voyage dans les confins</w:t>
      </w:r>
      <w:r w:rsidRPr="005B7DF3">
        <w:rPr>
          <w:rFonts w:ascii="Times New Roman" w:hAnsi="Times New Roman"/>
        </w:rPr>
        <w:t xml:space="preserve">, </w:t>
      </w:r>
      <w:r w:rsidR="009D4552" w:rsidRPr="005B7DF3">
        <w:rPr>
          <w:rFonts w:ascii="Times New Roman" w:hAnsi="Times New Roman"/>
        </w:rPr>
        <w:t xml:space="preserve">dir. </w:t>
      </w:r>
      <w:r w:rsidRPr="005B7DF3">
        <w:rPr>
          <w:rFonts w:ascii="Times New Roman" w:hAnsi="Times New Roman"/>
        </w:rPr>
        <w:t>Delphine Bechtel et Xavier Galmiche, Pari</w:t>
      </w:r>
      <w:r w:rsidR="006F4CE1" w:rsidRPr="005B7DF3">
        <w:rPr>
          <w:rFonts w:ascii="Times New Roman" w:hAnsi="Times New Roman"/>
        </w:rPr>
        <w:t>s, CIRCE</w:t>
      </w:r>
      <w:r w:rsidRPr="005B7DF3">
        <w:rPr>
          <w:rFonts w:ascii="Times New Roman" w:hAnsi="Times New Roman"/>
        </w:rPr>
        <w:t xml:space="preserve">, 2003. 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pStyle w:val="Corpsdetexte2"/>
        <w:rPr>
          <w:rFonts w:ascii="Times New Roman" w:hAnsi="Times New Roman"/>
          <w:sz w:val="20"/>
        </w:rPr>
      </w:pPr>
      <w:r w:rsidRPr="005B7DF3">
        <w:rPr>
          <w:rFonts w:ascii="Times New Roman" w:hAnsi="Times New Roman"/>
          <w:sz w:val="20"/>
        </w:rPr>
        <w:t>« Galizien, Galicja, Galitsye, Halytchyna : Le mythe de la Galicie, de la disparition à la résurrection </w:t>
      </w:r>
      <w:r w:rsidR="006554D2" w:rsidRPr="005B7DF3">
        <w:rPr>
          <w:rFonts w:ascii="Times New Roman" w:hAnsi="Times New Roman"/>
          <w:sz w:val="20"/>
        </w:rPr>
        <w:t xml:space="preserve">(virtuelle) </w:t>
      </w:r>
      <w:r w:rsidRPr="005B7DF3">
        <w:rPr>
          <w:rFonts w:ascii="Times New Roman" w:hAnsi="Times New Roman"/>
          <w:sz w:val="20"/>
        </w:rPr>
        <w:t xml:space="preserve">», </w:t>
      </w:r>
      <w:r w:rsidRPr="005B7DF3">
        <w:rPr>
          <w:rFonts w:ascii="Times New Roman" w:hAnsi="Times New Roman"/>
          <w:i/>
          <w:iCs/>
          <w:sz w:val="20"/>
        </w:rPr>
        <w:t>Cultures d’Europe Centrale</w:t>
      </w:r>
      <w:r w:rsidRPr="005B7DF3">
        <w:rPr>
          <w:rFonts w:ascii="Times New Roman" w:hAnsi="Times New Roman"/>
          <w:sz w:val="20"/>
        </w:rPr>
        <w:t>, n</w:t>
      </w:r>
      <w:r w:rsidRPr="005B7DF3">
        <w:rPr>
          <w:rFonts w:ascii="Times New Roman" w:hAnsi="Times New Roman"/>
          <w:sz w:val="20"/>
          <w:vertAlign w:val="superscript"/>
        </w:rPr>
        <w:t xml:space="preserve">o </w:t>
      </w:r>
      <w:r w:rsidRPr="005B7DF3">
        <w:rPr>
          <w:rFonts w:ascii="Times New Roman" w:hAnsi="Times New Roman"/>
          <w:sz w:val="20"/>
        </w:rPr>
        <w:t xml:space="preserve">4 : </w:t>
      </w:r>
      <w:r w:rsidRPr="005B7DF3">
        <w:rPr>
          <w:rFonts w:ascii="Times New Roman" w:hAnsi="Times New Roman"/>
          <w:i/>
          <w:iCs/>
          <w:sz w:val="20"/>
        </w:rPr>
        <w:t>Le mythe des confins</w:t>
      </w:r>
      <w:r w:rsidRPr="005B7DF3">
        <w:rPr>
          <w:rFonts w:ascii="Times New Roman" w:hAnsi="Times New Roman"/>
          <w:sz w:val="20"/>
        </w:rPr>
        <w:t xml:space="preserve">, </w:t>
      </w:r>
      <w:r w:rsidR="009D4552" w:rsidRPr="005B7DF3">
        <w:rPr>
          <w:rFonts w:ascii="Times New Roman" w:hAnsi="Times New Roman"/>
          <w:sz w:val="20"/>
        </w:rPr>
        <w:t xml:space="preserve">dir. </w:t>
      </w:r>
      <w:r w:rsidRPr="005B7DF3">
        <w:rPr>
          <w:rFonts w:ascii="Times New Roman" w:hAnsi="Times New Roman"/>
          <w:sz w:val="20"/>
        </w:rPr>
        <w:t>Delphine Bechtel et Xavier Galmiche, Paris, CIRCE, 2004.</w:t>
      </w:r>
    </w:p>
    <w:p w:rsidR="001D052A" w:rsidRPr="005B7DF3" w:rsidRDefault="001D052A">
      <w:pPr>
        <w:pStyle w:val="Corpsdetexte2"/>
        <w:rPr>
          <w:rFonts w:ascii="Times New Roman" w:hAnsi="Times New Roman"/>
          <w:sz w:val="20"/>
        </w:rPr>
      </w:pPr>
    </w:p>
    <w:p w:rsidR="00634A01" w:rsidRPr="005B7DF3" w:rsidRDefault="00CD6BA9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 xml:space="preserve">Version polonaise : </w:t>
      </w:r>
      <w:r w:rsidR="00634A01" w:rsidRPr="005B7DF3">
        <w:rPr>
          <w:rFonts w:ascii="Times New Roman" w:hAnsi="Times New Roman"/>
        </w:rPr>
        <w:t xml:space="preserve">« Galizien, Galicja, Galitsye, Halytchyna : mit Galicji, od zaniku do wskrzesznia », </w:t>
      </w:r>
      <w:r w:rsidR="00634A01" w:rsidRPr="005B7DF3">
        <w:rPr>
          <w:rFonts w:ascii="Times New Roman" w:hAnsi="Times New Roman"/>
          <w:i/>
          <w:iCs/>
        </w:rPr>
        <w:t>Borussia</w:t>
      </w:r>
      <w:r w:rsidR="00634A01" w:rsidRPr="005B7DF3">
        <w:rPr>
          <w:rFonts w:ascii="Times New Roman" w:hAnsi="Times New Roman"/>
        </w:rPr>
        <w:t>, XIII n° 31, 2003, p. 84-101.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  <w:r w:rsidRPr="005B7DF3">
        <w:rPr>
          <w:rFonts w:ascii="Times New Roman" w:hAnsi="Times New Roman"/>
        </w:rPr>
        <w:t xml:space="preserve">« Loin du centre : le mythe des confins en Europe centrale au XXe siècle », </w:t>
      </w:r>
      <w:r w:rsidRPr="005B7DF3">
        <w:rPr>
          <w:rFonts w:ascii="Times New Roman" w:hAnsi="Times New Roman"/>
          <w:i/>
          <w:iCs/>
        </w:rPr>
        <w:t xml:space="preserve">Cultures d’Europe centrale, </w:t>
      </w:r>
      <w:r w:rsidRPr="005B7DF3">
        <w:rPr>
          <w:rFonts w:ascii="Times New Roman" w:hAnsi="Times New Roman"/>
          <w:iCs/>
        </w:rPr>
        <w:t>n</w:t>
      </w:r>
      <w:r w:rsidR="0009240A" w:rsidRPr="005B7DF3">
        <w:rPr>
          <w:rFonts w:ascii="Times New Roman" w:hAnsi="Times New Roman"/>
          <w:iCs/>
        </w:rPr>
        <w:t>°</w:t>
      </w:r>
      <w:r w:rsidRPr="005B7DF3">
        <w:rPr>
          <w:rFonts w:ascii="Times New Roman" w:hAnsi="Times New Roman"/>
          <w:iCs/>
        </w:rPr>
        <w:t xml:space="preserve"> 4</w:t>
      </w:r>
      <w:r w:rsidRPr="005B7DF3">
        <w:rPr>
          <w:rFonts w:ascii="Times New Roman" w:hAnsi="Times New Roman"/>
          <w:i/>
          <w:iCs/>
        </w:rPr>
        <w:t> : Le mythe des confins</w:t>
      </w:r>
      <w:r w:rsidRPr="005B7DF3">
        <w:rPr>
          <w:rFonts w:ascii="Times New Roman" w:hAnsi="Times New Roman"/>
        </w:rPr>
        <w:t xml:space="preserve">, </w:t>
      </w:r>
      <w:r w:rsidR="009D4552" w:rsidRPr="005B7DF3">
        <w:rPr>
          <w:rFonts w:ascii="Times New Roman" w:hAnsi="Times New Roman"/>
        </w:rPr>
        <w:t xml:space="preserve">dir. </w:t>
      </w:r>
      <w:r w:rsidRPr="005B7DF3">
        <w:rPr>
          <w:rFonts w:ascii="Times New Roman" w:hAnsi="Times New Roman"/>
        </w:rPr>
        <w:t>Delphine Bechtel et Xavier Galmiche</w:t>
      </w:r>
      <w:r w:rsidR="006F4CE1" w:rsidRPr="005B7DF3">
        <w:rPr>
          <w:rFonts w:ascii="Times New Roman" w:hAnsi="Times New Roman"/>
        </w:rPr>
        <w:t>, Paris, CIRCE</w:t>
      </w:r>
      <w:r w:rsidRPr="005B7DF3">
        <w:rPr>
          <w:rFonts w:ascii="Times New Roman" w:hAnsi="Times New Roman"/>
        </w:rPr>
        <w:t>, 2004.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</w:rPr>
      </w:pP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  <w:lang w:val="de-DE"/>
        </w:rPr>
      </w:pPr>
      <w:r w:rsidRPr="005B7DF3">
        <w:rPr>
          <w:rFonts w:ascii="Times New Roman" w:hAnsi="Times New Roman"/>
          <w:lang w:val="en-US"/>
        </w:rPr>
        <w:t xml:space="preserve">“Kafka, the Ostjuden, and the Inscription of Identity”, in </w:t>
      </w:r>
      <w:r w:rsidRPr="005B7DF3">
        <w:rPr>
          <w:rFonts w:ascii="Times New Roman" w:hAnsi="Times New Roman"/>
          <w:i/>
          <w:iCs/>
          <w:lang w:val="en-US"/>
        </w:rPr>
        <w:t>Kafka, Zionism, and Beyond</w:t>
      </w:r>
      <w:r w:rsidRPr="005B7DF3">
        <w:rPr>
          <w:rFonts w:ascii="Times New Roman" w:hAnsi="Times New Roman"/>
          <w:lang w:val="en-US"/>
        </w:rPr>
        <w:t xml:space="preserve">, dir. </w:t>
      </w:r>
      <w:r w:rsidRPr="005B7DF3">
        <w:rPr>
          <w:rFonts w:ascii="Times New Roman" w:hAnsi="Times New Roman"/>
          <w:lang w:val="de-DE"/>
        </w:rPr>
        <w:t>Mark. H. Gelber, Tübingen, Max Niemeyer Verlag, « coll. Condition Judaica », 2004, p. 189-205.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  <w:lang w:val="de-DE"/>
        </w:rPr>
      </w:pPr>
    </w:p>
    <w:p w:rsidR="00634A01" w:rsidRPr="005B7DF3" w:rsidRDefault="0009240A">
      <w:pPr>
        <w:pStyle w:val="Corpsdetexte2"/>
        <w:rPr>
          <w:rFonts w:ascii="Times New Roman" w:hAnsi="Times New Roman"/>
          <w:sz w:val="20"/>
          <w:lang w:val="en-US"/>
        </w:rPr>
      </w:pPr>
      <w:r w:rsidRPr="005B7DF3">
        <w:rPr>
          <w:rFonts w:ascii="Times New Roman" w:hAnsi="Times New Roman"/>
          <w:sz w:val="20"/>
          <w:lang w:val="de-DE"/>
        </w:rPr>
        <w:t>« ‘</w:t>
      </w:r>
      <w:r w:rsidR="00634A01" w:rsidRPr="005B7DF3">
        <w:rPr>
          <w:rFonts w:ascii="Times New Roman" w:hAnsi="Times New Roman"/>
          <w:sz w:val="20"/>
          <w:lang w:val="de-DE"/>
        </w:rPr>
        <w:t>Reb Henoch oder vos tut me damit</w:t>
      </w:r>
      <w:r w:rsidRPr="005B7DF3">
        <w:rPr>
          <w:rFonts w:ascii="Times New Roman" w:hAnsi="Times New Roman"/>
          <w:sz w:val="20"/>
          <w:lang w:val="de-DE"/>
        </w:rPr>
        <w:t>’</w:t>
      </w:r>
      <w:r w:rsidR="00634A01" w:rsidRPr="005B7DF3">
        <w:rPr>
          <w:rFonts w:ascii="Times New Roman" w:hAnsi="Times New Roman"/>
          <w:sz w:val="20"/>
          <w:lang w:val="de-DE"/>
        </w:rPr>
        <w:t xml:space="preserve"> : Hybride Sprache, Zwittergestalten: Kulturen im Kontakt in einer jüdischen Komödie der Aufklärungszeit »</w:t>
      </w:r>
      <w:r w:rsidR="00DE4800" w:rsidRPr="005B7DF3">
        <w:rPr>
          <w:rFonts w:ascii="Times New Roman" w:hAnsi="Times New Roman"/>
          <w:sz w:val="20"/>
          <w:lang w:val="de-DE"/>
        </w:rPr>
        <w:t xml:space="preserve"> (Reb Henoch</w:t>
      </w:r>
      <w:r w:rsidR="009D4552" w:rsidRPr="005B7DF3">
        <w:rPr>
          <w:rFonts w:ascii="Times New Roman" w:hAnsi="Times New Roman"/>
          <w:sz w:val="20"/>
          <w:lang w:val="de-DE"/>
        </w:rPr>
        <w:t xml:space="preserve">, </w:t>
      </w:r>
      <w:r w:rsidR="00DE4800" w:rsidRPr="005B7DF3">
        <w:rPr>
          <w:rFonts w:ascii="Times New Roman" w:hAnsi="Times New Roman"/>
          <w:sz w:val="20"/>
          <w:lang w:val="de-DE"/>
        </w:rPr>
        <w:t>langues métissées, personnages hybrides : cultures</w:t>
      </w:r>
      <w:r w:rsidR="006554D2" w:rsidRPr="005B7DF3">
        <w:rPr>
          <w:rFonts w:ascii="Times New Roman" w:hAnsi="Times New Roman"/>
          <w:sz w:val="20"/>
          <w:lang w:val="de-DE"/>
        </w:rPr>
        <w:t xml:space="preserve"> </w:t>
      </w:r>
      <w:r w:rsidR="00DE4800" w:rsidRPr="005B7DF3">
        <w:rPr>
          <w:rFonts w:ascii="Times New Roman" w:hAnsi="Times New Roman"/>
          <w:sz w:val="20"/>
          <w:lang w:val="de-DE"/>
        </w:rPr>
        <w:t>en contact dans une comédie juive des Lumières)</w:t>
      </w:r>
      <w:r w:rsidR="00634A01" w:rsidRPr="005B7DF3">
        <w:rPr>
          <w:rFonts w:ascii="Times New Roman" w:hAnsi="Times New Roman"/>
          <w:sz w:val="20"/>
          <w:lang w:val="de-DE"/>
        </w:rPr>
        <w:t xml:space="preserve">, </w:t>
      </w:r>
      <w:r w:rsidR="00634A01" w:rsidRPr="005B7DF3">
        <w:rPr>
          <w:rFonts w:ascii="Times New Roman" w:hAnsi="Times New Roman"/>
          <w:i/>
          <w:iCs/>
          <w:sz w:val="20"/>
          <w:lang w:val="de-DE"/>
        </w:rPr>
        <w:t>Reb Henoch</w:t>
      </w:r>
      <w:r w:rsidR="00634A01" w:rsidRPr="005B7DF3">
        <w:rPr>
          <w:rFonts w:ascii="Times New Roman" w:hAnsi="Times New Roman"/>
          <w:sz w:val="20"/>
          <w:lang w:val="de-DE"/>
        </w:rPr>
        <w:t xml:space="preserve"> d’Isaac Euchel, éd. </w:t>
      </w:r>
      <w:r w:rsidR="00634A01" w:rsidRPr="005B7DF3">
        <w:rPr>
          <w:rFonts w:ascii="Times New Roman" w:hAnsi="Times New Roman"/>
          <w:sz w:val="20"/>
          <w:lang w:val="en-US"/>
        </w:rPr>
        <w:t>Marion Aptroot, Delphine Bechtel</w:t>
      </w:r>
      <w:r w:rsidR="008F3D2C" w:rsidRPr="005B7DF3">
        <w:rPr>
          <w:rFonts w:ascii="Times New Roman" w:hAnsi="Times New Roman"/>
          <w:sz w:val="20"/>
          <w:lang w:val="en-US"/>
        </w:rPr>
        <w:t xml:space="preserve"> et al.</w:t>
      </w:r>
      <w:r w:rsidR="00634A01" w:rsidRPr="005B7DF3">
        <w:rPr>
          <w:rFonts w:ascii="Times New Roman" w:hAnsi="Times New Roman"/>
          <w:sz w:val="20"/>
          <w:lang w:val="en-US"/>
        </w:rPr>
        <w:t>, Hamburg, Buske Verlag, 2004.</w:t>
      </w:r>
    </w:p>
    <w:p w:rsidR="00634A01" w:rsidRPr="005B7DF3" w:rsidRDefault="00634A01">
      <w:pPr>
        <w:pStyle w:val="Corpsdetexte2"/>
        <w:rPr>
          <w:rFonts w:ascii="Times New Roman" w:hAnsi="Times New Roman"/>
          <w:sz w:val="20"/>
          <w:lang w:val="en-US"/>
        </w:rPr>
      </w:pPr>
    </w:p>
    <w:p w:rsidR="00634A01" w:rsidRPr="005B7DF3" w:rsidRDefault="00634A01">
      <w:pPr>
        <w:pStyle w:val="Corpsdetexte2"/>
        <w:rPr>
          <w:rFonts w:ascii="Times New Roman" w:hAnsi="Times New Roman"/>
          <w:sz w:val="20"/>
        </w:rPr>
      </w:pPr>
      <w:r w:rsidRPr="005B7DF3">
        <w:rPr>
          <w:rFonts w:ascii="Times New Roman" w:hAnsi="Times New Roman"/>
          <w:sz w:val="20"/>
          <w:lang w:val="en-US"/>
        </w:rPr>
        <w:t xml:space="preserve">« The Russian Jewish Intelligentsia and Modern Yiddish Culture », in </w:t>
      </w:r>
      <w:r w:rsidRPr="005B7DF3">
        <w:rPr>
          <w:rFonts w:ascii="Times New Roman" w:hAnsi="Times New Roman"/>
          <w:i/>
          <w:sz w:val="20"/>
          <w:lang w:val="en-US"/>
        </w:rPr>
        <w:t>Nationalism, Zionism and Ethnic Mobilization of the Jews in 1900 and Beyond</w:t>
      </w:r>
      <w:r w:rsidRPr="005B7DF3">
        <w:rPr>
          <w:rFonts w:ascii="Times New Roman" w:hAnsi="Times New Roman"/>
          <w:sz w:val="20"/>
          <w:lang w:val="en-US"/>
        </w:rPr>
        <w:t xml:space="preserve">, dir. </w:t>
      </w:r>
      <w:r w:rsidRPr="005B7DF3">
        <w:rPr>
          <w:rFonts w:ascii="Times New Roman" w:hAnsi="Times New Roman"/>
          <w:sz w:val="20"/>
        </w:rPr>
        <w:t>Michael Berkowitz, Leiden, Brill, 2004, p. 231-226.</w:t>
      </w:r>
    </w:p>
    <w:p w:rsidR="008A2CBC" w:rsidRPr="005B7DF3" w:rsidRDefault="008A2CBC">
      <w:pPr>
        <w:pStyle w:val="Corpsdetexte2"/>
        <w:rPr>
          <w:rFonts w:ascii="Times New Roman" w:hAnsi="Times New Roman"/>
          <w:sz w:val="20"/>
        </w:rPr>
      </w:pPr>
    </w:p>
    <w:p w:rsidR="00634A01" w:rsidRPr="005B7DF3" w:rsidRDefault="00634A01">
      <w:pPr>
        <w:pStyle w:val="Corpsdetexte2"/>
        <w:rPr>
          <w:rFonts w:ascii="Times New Roman" w:hAnsi="Times New Roman"/>
          <w:sz w:val="20"/>
        </w:rPr>
      </w:pPr>
      <w:r w:rsidRPr="005B7DF3">
        <w:rPr>
          <w:rFonts w:ascii="Times New Roman" w:hAnsi="Times New Roman"/>
          <w:sz w:val="20"/>
        </w:rPr>
        <w:t>« De Jedwabne à Zolotchiv</w:t>
      </w:r>
      <w:r w:rsidR="006554D2" w:rsidRPr="005B7DF3">
        <w:rPr>
          <w:rFonts w:ascii="Times New Roman" w:hAnsi="Times New Roman"/>
          <w:sz w:val="20"/>
        </w:rPr>
        <w:t xml:space="preserve"> : </w:t>
      </w:r>
      <w:r w:rsidRPr="005B7DF3">
        <w:rPr>
          <w:rFonts w:ascii="Times New Roman" w:hAnsi="Times New Roman"/>
          <w:sz w:val="20"/>
        </w:rPr>
        <w:t xml:space="preserve">pogromes locaux en Galicie, juin-juillet 1941 », </w:t>
      </w:r>
      <w:r w:rsidRPr="005B7DF3">
        <w:rPr>
          <w:rFonts w:ascii="Times New Roman" w:hAnsi="Times New Roman"/>
          <w:i/>
          <w:iCs/>
          <w:sz w:val="20"/>
        </w:rPr>
        <w:t>Cultures d’Europe Centrale</w:t>
      </w:r>
      <w:r w:rsidRPr="005B7DF3">
        <w:rPr>
          <w:rFonts w:ascii="Times New Roman" w:hAnsi="Times New Roman"/>
          <w:sz w:val="20"/>
        </w:rPr>
        <w:t>, n</w:t>
      </w:r>
      <w:r w:rsidRPr="005B7DF3">
        <w:rPr>
          <w:rFonts w:ascii="Times New Roman" w:hAnsi="Times New Roman"/>
          <w:sz w:val="20"/>
          <w:vertAlign w:val="superscript"/>
        </w:rPr>
        <w:t>o</w:t>
      </w:r>
      <w:r w:rsidR="008F3D2C" w:rsidRPr="005B7DF3">
        <w:rPr>
          <w:rFonts w:ascii="Times New Roman" w:hAnsi="Times New Roman"/>
          <w:sz w:val="20"/>
          <w:vertAlign w:val="superscript"/>
        </w:rPr>
        <w:t xml:space="preserve"> </w:t>
      </w:r>
      <w:r w:rsidRPr="005B7DF3">
        <w:rPr>
          <w:rFonts w:ascii="Times New Roman" w:hAnsi="Times New Roman"/>
          <w:sz w:val="20"/>
        </w:rPr>
        <w:t xml:space="preserve">5 : </w:t>
      </w:r>
      <w:r w:rsidRPr="005B7DF3">
        <w:rPr>
          <w:rFonts w:ascii="Times New Roman" w:hAnsi="Times New Roman"/>
          <w:i/>
          <w:iCs/>
          <w:sz w:val="20"/>
        </w:rPr>
        <w:t>La destruction des confins</w:t>
      </w:r>
      <w:r w:rsidRPr="005B7DF3">
        <w:rPr>
          <w:rFonts w:ascii="Times New Roman" w:hAnsi="Times New Roman"/>
          <w:sz w:val="20"/>
        </w:rPr>
        <w:t xml:space="preserve">, </w:t>
      </w:r>
      <w:r w:rsidR="009D4552" w:rsidRPr="005B7DF3">
        <w:rPr>
          <w:rFonts w:ascii="Times New Roman" w:hAnsi="Times New Roman"/>
          <w:sz w:val="20"/>
        </w:rPr>
        <w:t>dir. D</w:t>
      </w:r>
      <w:r w:rsidRPr="005B7DF3">
        <w:rPr>
          <w:rFonts w:ascii="Times New Roman" w:hAnsi="Times New Roman"/>
          <w:sz w:val="20"/>
        </w:rPr>
        <w:t>elphine Bechtel et Xavier Galmiche, Paris, CIRCE, 2005, p. 69-92.</w:t>
      </w:r>
    </w:p>
    <w:p w:rsidR="00634A01" w:rsidRPr="005B7DF3" w:rsidRDefault="00634A01">
      <w:pPr>
        <w:pStyle w:val="Corpsdetexte2"/>
        <w:rPr>
          <w:rFonts w:ascii="Times New Roman" w:hAnsi="Times New Roman"/>
          <w:sz w:val="20"/>
        </w:rPr>
      </w:pPr>
    </w:p>
    <w:p w:rsidR="00634A01" w:rsidRPr="005B7DF3" w:rsidRDefault="00634A01">
      <w:pPr>
        <w:pStyle w:val="Corpsdetexte2"/>
        <w:rPr>
          <w:rFonts w:ascii="Times New Roman" w:hAnsi="Times New Roman"/>
          <w:sz w:val="20"/>
        </w:rPr>
      </w:pPr>
      <w:r w:rsidRPr="005B7DF3">
        <w:rPr>
          <w:rFonts w:ascii="Times New Roman" w:hAnsi="Times New Roman"/>
          <w:sz w:val="20"/>
        </w:rPr>
        <w:t xml:space="preserve">« Les résurgences de la Galicie, province multiculturelle », in </w:t>
      </w:r>
      <w:r w:rsidRPr="005B7DF3">
        <w:rPr>
          <w:rFonts w:ascii="Times New Roman" w:hAnsi="Times New Roman"/>
          <w:i/>
          <w:iCs/>
          <w:sz w:val="20"/>
        </w:rPr>
        <w:t>Mémoire perdue, mémoire volée : investigations littéraires en Europe Centrale et Orientale</w:t>
      </w:r>
      <w:r w:rsidRPr="005B7DF3">
        <w:rPr>
          <w:rFonts w:ascii="Times New Roman" w:hAnsi="Times New Roman"/>
          <w:sz w:val="20"/>
        </w:rPr>
        <w:t>, dir. Brigitte Gauthier, Paris, L’Harmattan, 2005, p. 159-173.</w:t>
      </w:r>
    </w:p>
    <w:p w:rsidR="00634A01" w:rsidRPr="005B7DF3" w:rsidRDefault="00634A01">
      <w:pPr>
        <w:pStyle w:val="Corpsdetexte2"/>
        <w:rPr>
          <w:rFonts w:ascii="Times New Roman" w:hAnsi="Times New Roman"/>
          <w:sz w:val="20"/>
        </w:rPr>
      </w:pPr>
    </w:p>
    <w:p w:rsidR="00870029" w:rsidRPr="005B7DF3" w:rsidRDefault="00634A01">
      <w:pPr>
        <w:pStyle w:val="Corpsdetexte2"/>
        <w:rPr>
          <w:rFonts w:ascii="Times New Roman" w:hAnsi="Times New Roman"/>
          <w:sz w:val="20"/>
        </w:rPr>
      </w:pPr>
      <w:r w:rsidRPr="005B7DF3">
        <w:rPr>
          <w:rFonts w:ascii="Times New Roman" w:hAnsi="Times New Roman"/>
          <w:sz w:val="20"/>
        </w:rPr>
        <w:t>« Le grand corps de la ville : représentations allégoriques de Prague autour de 1900 » (avec X</w:t>
      </w:r>
      <w:r w:rsidR="003869B3">
        <w:rPr>
          <w:rFonts w:ascii="Times New Roman" w:hAnsi="Times New Roman"/>
          <w:sz w:val="20"/>
        </w:rPr>
        <w:t>.</w:t>
      </w:r>
      <w:r w:rsidRPr="005B7DF3">
        <w:rPr>
          <w:rFonts w:ascii="Times New Roman" w:hAnsi="Times New Roman"/>
          <w:sz w:val="20"/>
        </w:rPr>
        <w:t xml:space="preserve"> Galmiche), in </w:t>
      </w:r>
      <w:r w:rsidRPr="005B7DF3">
        <w:rPr>
          <w:rFonts w:ascii="Times New Roman" w:hAnsi="Times New Roman"/>
          <w:i/>
          <w:iCs/>
          <w:sz w:val="20"/>
        </w:rPr>
        <w:t>Telo v russkoi kul’ture</w:t>
      </w:r>
      <w:r w:rsidRPr="005B7DF3">
        <w:rPr>
          <w:rFonts w:ascii="Times New Roman" w:hAnsi="Times New Roman"/>
          <w:sz w:val="20"/>
        </w:rPr>
        <w:t xml:space="preserve"> (</w:t>
      </w:r>
      <w:r w:rsidRPr="005B7DF3">
        <w:rPr>
          <w:rFonts w:ascii="Times New Roman" w:hAnsi="Times New Roman"/>
          <w:i/>
          <w:iCs/>
          <w:sz w:val="20"/>
        </w:rPr>
        <w:t>Le corps dans la culture russe)</w:t>
      </w:r>
      <w:r w:rsidRPr="005B7DF3">
        <w:rPr>
          <w:rFonts w:ascii="Times New Roman" w:hAnsi="Times New Roman"/>
          <w:sz w:val="20"/>
        </w:rPr>
        <w:t xml:space="preserve">, dir. Galina Kabakova et F. </w:t>
      </w:r>
      <w:r w:rsidR="00C07A02" w:rsidRPr="005B7DF3">
        <w:rPr>
          <w:rFonts w:ascii="Times New Roman" w:hAnsi="Times New Roman"/>
          <w:sz w:val="20"/>
        </w:rPr>
        <w:t xml:space="preserve">Conte, </w:t>
      </w:r>
      <w:r w:rsidRPr="005B7DF3">
        <w:rPr>
          <w:rFonts w:ascii="Times New Roman" w:hAnsi="Times New Roman"/>
          <w:sz w:val="20"/>
        </w:rPr>
        <w:t>Moscou, NLO (Novoe literaturnoe obozrenie), 2005</w:t>
      </w:r>
      <w:r w:rsidR="00870029" w:rsidRPr="005B7DF3">
        <w:rPr>
          <w:rFonts w:ascii="Times New Roman" w:hAnsi="Times New Roman"/>
          <w:sz w:val="20"/>
        </w:rPr>
        <w:t>.</w:t>
      </w:r>
    </w:p>
    <w:p w:rsidR="00870029" w:rsidRPr="005B7DF3" w:rsidRDefault="00870029">
      <w:pPr>
        <w:pStyle w:val="Corpsdetexte2"/>
        <w:rPr>
          <w:rFonts w:ascii="Times New Roman" w:hAnsi="Times New Roman"/>
          <w:sz w:val="20"/>
        </w:rPr>
      </w:pPr>
    </w:p>
    <w:p w:rsidR="00634A01" w:rsidRDefault="00634A01">
      <w:pPr>
        <w:pStyle w:val="Corpsdetexte2"/>
        <w:rPr>
          <w:rFonts w:ascii="Times New Roman" w:hAnsi="Times New Roman"/>
          <w:sz w:val="20"/>
        </w:rPr>
      </w:pPr>
      <w:r w:rsidRPr="005B7DF3">
        <w:rPr>
          <w:rFonts w:ascii="Times New Roman" w:hAnsi="Times New Roman"/>
          <w:sz w:val="20"/>
        </w:rPr>
        <w:t xml:space="preserve">« Lemberg/ Lwów / Lvov / Lviv : identités d’une ‘ville aux frontières imprécises’ », </w:t>
      </w:r>
      <w:r w:rsidRPr="005B7DF3">
        <w:rPr>
          <w:rFonts w:ascii="Times New Roman" w:hAnsi="Times New Roman"/>
          <w:i/>
          <w:iCs/>
          <w:sz w:val="20"/>
        </w:rPr>
        <w:t>Diogène</w:t>
      </w:r>
      <w:r w:rsidRPr="005B7DF3">
        <w:rPr>
          <w:rFonts w:ascii="Times New Roman" w:hAnsi="Times New Roman"/>
          <w:sz w:val="20"/>
        </w:rPr>
        <w:t xml:space="preserve">, n° 208 : </w:t>
      </w:r>
      <w:r w:rsidRPr="005B7DF3">
        <w:rPr>
          <w:rFonts w:ascii="Times New Roman" w:hAnsi="Times New Roman"/>
          <w:i/>
          <w:iCs/>
          <w:sz w:val="20"/>
        </w:rPr>
        <w:t>D’Est en Ouest : frontières et identités mouvantes</w:t>
      </w:r>
      <w:r w:rsidRPr="005B7DF3">
        <w:rPr>
          <w:rFonts w:ascii="Times New Roman" w:hAnsi="Times New Roman"/>
          <w:sz w:val="20"/>
        </w:rPr>
        <w:t>, avril-juin 2005, p. 73-84.</w:t>
      </w:r>
    </w:p>
    <w:p w:rsidR="00EB48D1" w:rsidRDefault="00EB48D1">
      <w:pPr>
        <w:pStyle w:val="Corpsdetexte2"/>
        <w:rPr>
          <w:rFonts w:ascii="Times New Roman" w:hAnsi="Times New Roman"/>
          <w:sz w:val="20"/>
        </w:rPr>
      </w:pPr>
    </w:p>
    <w:p w:rsidR="00EB48D1" w:rsidRPr="005B7DF3" w:rsidRDefault="00EB48D1">
      <w:pPr>
        <w:pStyle w:val="Corpsdetexte2"/>
        <w:rPr>
          <w:rFonts w:ascii="Times New Roman" w:hAnsi="Times New Roman"/>
          <w:sz w:val="20"/>
        </w:rPr>
      </w:pPr>
    </w:p>
    <w:p w:rsidR="00634A01" w:rsidRDefault="00EB48D1">
      <w:pPr>
        <w:pStyle w:val="Style1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Version anglaise: “</w:t>
      </w:r>
      <w:r w:rsidRPr="00EB48D1">
        <w:rPr>
          <w:sz w:val="20"/>
          <w:szCs w:val="20"/>
          <w:lang w:val="en-US"/>
        </w:rPr>
        <w:t>Lemberg/ Lwów /Lvov/Lviv: Identities of a City of Uncertain Boundaries</w:t>
      </w:r>
      <w:r>
        <w:rPr>
          <w:sz w:val="20"/>
          <w:szCs w:val="20"/>
          <w:lang w:val="en-US"/>
        </w:rPr>
        <w:t xml:space="preserve">”, </w:t>
      </w:r>
      <w:r w:rsidRPr="00EB48D1">
        <w:rPr>
          <w:i/>
          <w:sz w:val="20"/>
          <w:szCs w:val="20"/>
          <w:lang w:val="en-US"/>
        </w:rPr>
        <w:t>Diogenes</w:t>
      </w:r>
      <w:r w:rsidRPr="00EB48D1">
        <w:rPr>
          <w:sz w:val="20"/>
          <w:szCs w:val="20"/>
          <w:lang w:val="en-US"/>
        </w:rPr>
        <w:t>, 2005</w:t>
      </w:r>
      <w:r>
        <w:rPr>
          <w:sz w:val="20"/>
          <w:szCs w:val="20"/>
          <w:lang w:val="en-US"/>
        </w:rPr>
        <w:t xml:space="preserve">/2 </w:t>
      </w:r>
      <w:r w:rsidRPr="00EB48D1">
        <w:rPr>
          <w:sz w:val="20"/>
          <w:szCs w:val="20"/>
          <w:lang w:val="en-US"/>
        </w:rPr>
        <w:t xml:space="preserve"> (No 210). </w:t>
      </w:r>
    </w:p>
    <w:p w:rsidR="00EB48D1" w:rsidRPr="00EB48D1" w:rsidRDefault="00EB48D1">
      <w:pPr>
        <w:pStyle w:val="Style1"/>
        <w:spacing w:line="240" w:lineRule="auto"/>
        <w:rPr>
          <w:sz w:val="20"/>
          <w:szCs w:val="20"/>
          <w:lang w:val="en-US"/>
        </w:rPr>
      </w:pPr>
    </w:p>
    <w:p w:rsidR="00634A01" w:rsidRPr="005B7DF3" w:rsidRDefault="00634A01">
      <w:pPr>
        <w:pStyle w:val="Style1"/>
        <w:spacing w:line="240" w:lineRule="auto"/>
        <w:rPr>
          <w:sz w:val="20"/>
          <w:szCs w:val="20"/>
          <w:lang w:val="de-DE"/>
        </w:rPr>
      </w:pPr>
      <w:r w:rsidRPr="005B7DF3">
        <w:rPr>
          <w:sz w:val="20"/>
          <w:szCs w:val="20"/>
          <w:lang w:val="de-DE"/>
        </w:rPr>
        <w:t>« Galizien, Galicja, Galitsye, Halytchyna : der Galizienmythos, von der Nostalgie zur Wiederbelegung », in ‘</w:t>
      </w:r>
      <w:r w:rsidRPr="005B7DF3">
        <w:rPr>
          <w:i/>
          <w:iCs/>
          <w:sz w:val="20"/>
          <w:szCs w:val="20"/>
          <w:lang w:val="de-DE"/>
        </w:rPr>
        <w:t>Czernowitz bei Sadagora</w:t>
      </w:r>
      <w:r w:rsidRPr="005B7DF3">
        <w:rPr>
          <w:sz w:val="20"/>
          <w:szCs w:val="20"/>
          <w:lang w:val="de-DE"/>
        </w:rPr>
        <w:t>’</w:t>
      </w:r>
      <w:r w:rsidRPr="005B7DF3">
        <w:rPr>
          <w:i/>
          <w:iCs/>
          <w:sz w:val="20"/>
          <w:szCs w:val="20"/>
          <w:lang w:val="de-DE"/>
        </w:rPr>
        <w:t> : Identitäten und kulturelles Gedächtnis im mitteleuropäischen Raum</w:t>
      </w:r>
      <w:r w:rsidRPr="005B7DF3">
        <w:rPr>
          <w:sz w:val="20"/>
          <w:szCs w:val="20"/>
          <w:lang w:val="de-DE"/>
        </w:rPr>
        <w:t xml:space="preserve">, dir. Andrei Corbea-Hoisie et Alexander Rubel, </w:t>
      </w:r>
      <w:r w:rsidR="009D4552" w:rsidRPr="005B7DF3">
        <w:rPr>
          <w:sz w:val="20"/>
          <w:szCs w:val="20"/>
          <w:lang w:val="de-DE"/>
        </w:rPr>
        <w:t>Ko</w:t>
      </w:r>
      <w:r w:rsidRPr="005B7DF3">
        <w:rPr>
          <w:sz w:val="20"/>
          <w:szCs w:val="20"/>
          <w:lang w:val="de-DE"/>
        </w:rPr>
        <w:t>nstanz, Hartung-Gorre Verlag</w:t>
      </w:r>
      <w:r w:rsidR="009D4552" w:rsidRPr="005B7DF3">
        <w:rPr>
          <w:sz w:val="20"/>
          <w:szCs w:val="20"/>
          <w:lang w:val="de-DE"/>
        </w:rPr>
        <w:t xml:space="preserve">, </w:t>
      </w:r>
      <w:r w:rsidRPr="005B7DF3">
        <w:rPr>
          <w:sz w:val="20"/>
          <w:szCs w:val="20"/>
          <w:lang w:val="de-DE"/>
        </w:rPr>
        <w:t>2006, p. 161-180.</w:t>
      </w:r>
    </w:p>
    <w:p w:rsidR="009D4552" w:rsidRPr="005B7DF3" w:rsidRDefault="009D4552">
      <w:pPr>
        <w:pStyle w:val="Style1"/>
        <w:spacing w:line="240" w:lineRule="auto"/>
        <w:rPr>
          <w:sz w:val="20"/>
          <w:szCs w:val="20"/>
          <w:lang w:val="de-DE"/>
        </w:rPr>
      </w:pPr>
    </w:p>
    <w:p w:rsidR="006F43F1" w:rsidRPr="005B7DF3" w:rsidRDefault="006F43F1" w:rsidP="006F43F1">
      <w:pPr>
        <w:pStyle w:val="Style1"/>
        <w:spacing w:line="240" w:lineRule="auto"/>
        <w:rPr>
          <w:sz w:val="20"/>
          <w:szCs w:val="20"/>
          <w:lang w:val="en-GB"/>
        </w:rPr>
      </w:pPr>
      <w:r w:rsidRPr="005B7DF3">
        <w:rPr>
          <w:sz w:val="20"/>
          <w:szCs w:val="20"/>
          <w:lang w:val="en-GB"/>
        </w:rPr>
        <w:t xml:space="preserve">“Urbanization, Capitalism, and Cosmopolitanism: Four Novels and a Film </w:t>
      </w:r>
      <w:r w:rsidR="00F304A0" w:rsidRPr="005B7DF3">
        <w:rPr>
          <w:sz w:val="20"/>
          <w:szCs w:val="20"/>
          <w:lang w:val="en-GB"/>
        </w:rPr>
        <w:t xml:space="preserve">on </w:t>
      </w:r>
      <w:r w:rsidRPr="005B7DF3">
        <w:rPr>
          <w:sz w:val="20"/>
          <w:szCs w:val="20"/>
          <w:lang w:val="en-GB"/>
        </w:rPr>
        <w:t xml:space="preserve">the Polish City of </w:t>
      </w:r>
      <w:r w:rsidRPr="005B7DF3">
        <w:rPr>
          <w:rFonts w:hint="eastAsia"/>
          <w:sz w:val="20"/>
          <w:szCs w:val="20"/>
          <w:lang w:val="en-GB"/>
        </w:rPr>
        <w:t>Łó</w:t>
      </w:r>
      <w:r w:rsidRPr="005B7DF3">
        <w:rPr>
          <w:sz w:val="20"/>
          <w:szCs w:val="20"/>
          <w:lang w:val="en-GB"/>
        </w:rPr>
        <w:t>d</w:t>
      </w:r>
      <w:r w:rsidRPr="005B7DF3">
        <w:rPr>
          <w:rFonts w:hint="eastAsia"/>
          <w:sz w:val="20"/>
          <w:szCs w:val="20"/>
          <w:lang w:val="en-GB"/>
        </w:rPr>
        <w:t>ź</w:t>
      </w:r>
      <w:r w:rsidRPr="005B7DF3">
        <w:rPr>
          <w:sz w:val="20"/>
          <w:szCs w:val="20"/>
          <w:lang w:val="en-GB"/>
        </w:rPr>
        <w:t xml:space="preserve">”, </w:t>
      </w:r>
      <w:r w:rsidR="00DE4800" w:rsidRPr="005B7DF3">
        <w:rPr>
          <w:i/>
          <w:sz w:val="20"/>
          <w:szCs w:val="20"/>
          <w:lang w:val="en-GB"/>
        </w:rPr>
        <w:t>Prooftexts.</w:t>
      </w:r>
      <w:r w:rsidRPr="005B7DF3">
        <w:rPr>
          <w:i/>
          <w:sz w:val="20"/>
          <w:szCs w:val="20"/>
          <w:lang w:val="en-GB"/>
        </w:rPr>
        <w:t xml:space="preserve"> Special Issue: Literary Mappings of the Jewish City</w:t>
      </w:r>
      <w:r w:rsidRPr="005B7DF3">
        <w:rPr>
          <w:sz w:val="20"/>
          <w:szCs w:val="20"/>
          <w:lang w:val="en-GB"/>
        </w:rPr>
        <w:t xml:space="preserve">, vol. 26, </w:t>
      </w:r>
      <w:r w:rsidR="009D4552" w:rsidRPr="005B7DF3">
        <w:rPr>
          <w:sz w:val="20"/>
          <w:szCs w:val="20"/>
          <w:lang w:val="en-GB"/>
        </w:rPr>
        <w:t>n</w:t>
      </w:r>
      <w:r w:rsidRPr="005B7DF3">
        <w:rPr>
          <w:sz w:val="20"/>
          <w:szCs w:val="20"/>
          <w:lang w:val="en-GB"/>
        </w:rPr>
        <w:t>o 1</w:t>
      </w:r>
      <w:r w:rsidR="00BB0B25" w:rsidRPr="005B7DF3">
        <w:rPr>
          <w:sz w:val="20"/>
          <w:szCs w:val="20"/>
          <w:lang w:val="en-GB"/>
        </w:rPr>
        <w:t>-</w:t>
      </w:r>
      <w:r w:rsidRPr="005B7DF3">
        <w:rPr>
          <w:sz w:val="20"/>
          <w:szCs w:val="20"/>
          <w:lang w:val="en-GB"/>
        </w:rPr>
        <w:t>2, Winter/Spring 2006, p. 79-106.</w:t>
      </w:r>
    </w:p>
    <w:p w:rsidR="00634A01" w:rsidRPr="005B7DF3" w:rsidRDefault="00634A01">
      <w:pPr>
        <w:pStyle w:val="Style1"/>
        <w:spacing w:line="240" w:lineRule="auto"/>
        <w:rPr>
          <w:sz w:val="20"/>
          <w:szCs w:val="20"/>
          <w:lang w:val="en-GB"/>
        </w:rPr>
      </w:pPr>
    </w:p>
    <w:p w:rsidR="00634A01" w:rsidRPr="005B7DF3" w:rsidRDefault="00634A01">
      <w:pPr>
        <w:pStyle w:val="Style1"/>
        <w:spacing w:line="240" w:lineRule="auto"/>
        <w:rPr>
          <w:sz w:val="20"/>
          <w:szCs w:val="20"/>
        </w:rPr>
      </w:pPr>
      <w:r w:rsidRPr="005B7DF3">
        <w:rPr>
          <w:sz w:val="20"/>
          <w:szCs w:val="20"/>
        </w:rPr>
        <w:t xml:space="preserve">« Lemberg, Lwow, Lvov, Lviv: de la </w:t>
      </w:r>
      <w:r w:rsidR="0032427F" w:rsidRPr="005B7DF3">
        <w:rPr>
          <w:sz w:val="20"/>
          <w:szCs w:val="20"/>
        </w:rPr>
        <w:t>‘</w:t>
      </w:r>
      <w:r w:rsidRPr="005B7DF3">
        <w:rPr>
          <w:sz w:val="20"/>
          <w:szCs w:val="20"/>
        </w:rPr>
        <w:t xml:space="preserve">petite Vienne’ au centre du nationalisme ukrainien », in </w:t>
      </w:r>
      <w:r w:rsidRPr="005B7DF3">
        <w:rPr>
          <w:i/>
          <w:iCs/>
          <w:sz w:val="20"/>
          <w:szCs w:val="20"/>
        </w:rPr>
        <w:t>Les Villes multiculturelles en Europe centrale</w:t>
      </w:r>
      <w:r w:rsidRPr="005B7DF3">
        <w:rPr>
          <w:sz w:val="20"/>
          <w:szCs w:val="20"/>
        </w:rPr>
        <w:t>, dir Delphine Bechtel et Xavier Galmiche, Paris, Belin</w:t>
      </w:r>
      <w:r w:rsidR="008F3D2C" w:rsidRPr="005B7DF3">
        <w:rPr>
          <w:sz w:val="20"/>
          <w:szCs w:val="20"/>
        </w:rPr>
        <w:t xml:space="preserve"> (Coll. Europes centrales)</w:t>
      </w:r>
      <w:r w:rsidRPr="005B7DF3">
        <w:rPr>
          <w:sz w:val="20"/>
          <w:szCs w:val="20"/>
        </w:rPr>
        <w:t>, 2008.</w:t>
      </w:r>
      <w:r w:rsidR="004167CE" w:rsidRPr="005B7DF3">
        <w:rPr>
          <w:sz w:val="20"/>
          <w:szCs w:val="20"/>
        </w:rPr>
        <w:t xml:space="preserve"> (également l’introduction et l’édition du volume)</w:t>
      </w:r>
      <w:r w:rsidR="0009240A" w:rsidRPr="005B7DF3">
        <w:rPr>
          <w:sz w:val="20"/>
          <w:szCs w:val="20"/>
        </w:rPr>
        <w:t>.</w:t>
      </w:r>
    </w:p>
    <w:p w:rsidR="00634A01" w:rsidRPr="005B7DF3" w:rsidRDefault="00634A01">
      <w:pPr>
        <w:pStyle w:val="Style1"/>
        <w:spacing w:line="240" w:lineRule="auto"/>
        <w:rPr>
          <w:sz w:val="20"/>
          <w:szCs w:val="20"/>
        </w:rPr>
      </w:pPr>
    </w:p>
    <w:p w:rsidR="00634A01" w:rsidRPr="005B7DF3" w:rsidRDefault="00634A01">
      <w:pPr>
        <w:pStyle w:val="Style1"/>
        <w:spacing w:line="240" w:lineRule="auto"/>
        <w:rPr>
          <w:sz w:val="20"/>
          <w:szCs w:val="20"/>
        </w:rPr>
      </w:pPr>
      <w:r w:rsidRPr="005B7DF3">
        <w:rPr>
          <w:sz w:val="20"/>
          <w:szCs w:val="20"/>
        </w:rPr>
        <w:t>« Kamenets Podolski</w:t>
      </w:r>
      <w:r w:rsidR="00A94157" w:rsidRPr="005B7DF3">
        <w:rPr>
          <w:sz w:val="20"/>
          <w:szCs w:val="20"/>
        </w:rPr>
        <w:t>, ‘</w:t>
      </w:r>
      <w:r w:rsidR="00C43ECF" w:rsidRPr="005B7DF3">
        <w:rPr>
          <w:sz w:val="20"/>
          <w:szCs w:val="20"/>
        </w:rPr>
        <w:t>la perle sur le rocher</w:t>
      </w:r>
      <w:r w:rsidR="00A94157" w:rsidRPr="005B7DF3">
        <w:rPr>
          <w:sz w:val="20"/>
          <w:szCs w:val="20"/>
        </w:rPr>
        <w:t>’</w:t>
      </w:r>
      <w:r w:rsidR="00C43ECF" w:rsidRPr="005B7DF3">
        <w:rPr>
          <w:sz w:val="20"/>
          <w:szCs w:val="20"/>
        </w:rPr>
        <w:t> : de la multiculturalité à l’amnésie »</w:t>
      </w:r>
      <w:r w:rsidRPr="005B7DF3">
        <w:rPr>
          <w:sz w:val="20"/>
          <w:szCs w:val="20"/>
        </w:rPr>
        <w:t xml:space="preserve">, </w:t>
      </w:r>
      <w:r w:rsidRPr="005B7DF3">
        <w:rPr>
          <w:i/>
          <w:sz w:val="20"/>
          <w:szCs w:val="20"/>
        </w:rPr>
        <w:t>Cultures d’Europe centrale</w:t>
      </w:r>
      <w:r w:rsidRPr="005B7DF3">
        <w:rPr>
          <w:sz w:val="20"/>
          <w:szCs w:val="20"/>
        </w:rPr>
        <w:t xml:space="preserve"> n° 7 : </w:t>
      </w:r>
      <w:r w:rsidR="00A94157" w:rsidRPr="005B7DF3">
        <w:rPr>
          <w:i/>
          <w:iCs/>
          <w:sz w:val="20"/>
          <w:szCs w:val="20"/>
        </w:rPr>
        <w:t>Multi</w:t>
      </w:r>
      <w:r w:rsidRPr="005B7DF3">
        <w:rPr>
          <w:i/>
          <w:iCs/>
          <w:sz w:val="20"/>
          <w:szCs w:val="20"/>
        </w:rPr>
        <w:t>culturalité urbaine en Europe centrale : Villes moyennes et bourgades</w:t>
      </w:r>
      <w:r w:rsidRPr="005B7DF3">
        <w:rPr>
          <w:sz w:val="20"/>
          <w:szCs w:val="20"/>
        </w:rPr>
        <w:t>, Paris, CIRCE, 2008</w:t>
      </w:r>
      <w:r w:rsidR="00255F17" w:rsidRPr="005B7DF3">
        <w:rPr>
          <w:sz w:val="20"/>
          <w:szCs w:val="20"/>
        </w:rPr>
        <w:t xml:space="preserve"> (également l’introduction et l’édition du volume)</w:t>
      </w:r>
      <w:r w:rsidRPr="005B7DF3">
        <w:rPr>
          <w:sz w:val="20"/>
          <w:szCs w:val="20"/>
        </w:rPr>
        <w:t>.</w:t>
      </w:r>
    </w:p>
    <w:p w:rsidR="00634A01" w:rsidRPr="005B7DF3" w:rsidRDefault="00634A01">
      <w:pPr>
        <w:pStyle w:val="Style1"/>
        <w:spacing w:line="240" w:lineRule="auto"/>
        <w:rPr>
          <w:sz w:val="20"/>
          <w:szCs w:val="20"/>
        </w:rPr>
      </w:pPr>
    </w:p>
    <w:p w:rsidR="00D43461" w:rsidRPr="005B7DF3" w:rsidRDefault="00D43461">
      <w:pPr>
        <w:pStyle w:val="Style1"/>
        <w:spacing w:line="240" w:lineRule="auto"/>
        <w:rPr>
          <w:sz w:val="20"/>
          <w:szCs w:val="20"/>
          <w:lang w:val="de-DE"/>
        </w:rPr>
      </w:pPr>
      <w:r w:rsidRPr="005B7DF3">
        <w:rPr>
          <w:sz w:val="20"/>
          <w:szCs w:val="20"/>
          <w:lang w:val="de-DE"/>
        </w:rPr>
        <w:t xml:space="preserve">« Von Lemberg nach L’viv : Gedächtniskonflikte in einer Stadt an der Grenze », </w:t>
      </w:r>
      <w:r w:rsidRPr="005B7DF3">
        <w:rPr>
          <w:i/>
          <w:sz w:val="20"/>
          <w:szCs w:val="20"/>
          <w:lang w:val="de-DE"/>
        </w:rPr>
        <w:t>Osteuropa</w:t>
      </w:r>
      <w:r w:rsidR="004167CE" w:rsidRPr="005B7DF3">
        <w:rPr>
          <w:sz w:val="20"/>
          <w:szCs w:val="20"/>
          <w:lang w:val="de-DE"/>
        </w:rPr>
        <w:t xml:space="preserve"> (Berlin)</w:t>
      </w:r>
      <w:r w:rsidRPr="005B7DF3">
        <w:rPr>
          <w:sz w:val="20"/>
          <w:szCs w:val="20"/>
          <w:lang w:val="de-DE"/>
        </w:rPr>
        <w:t>, vol. 58 n° 6 (Juin 2008), p. 211-227.</w:t>
      </w:r>
    </w:p>
    <w:p w:rsidR="004110A9" w:rsidRPr="005B7DF3" w:rsidRDefault="004110A9">
      <w:pPr>
        <w:pStyle w:val="Style1"/>
        <w:spacing w:line="240" w:lineRule="auto"/>
        <w:rPr>
          <w:sz w:val="20"/>
          <w:szCs w:val="20"/>
          <w:lang w:val="de-DE"/>
        </w:rPr>
      </w:pPr>
    </w:p>
    <w:p w:rsidR="00C07A02" w:rsidRPr="005B7DF3" w:rsidRDefault="00C07A02">
      <w:pPr>
        <w:pStyle w:val="Style1"/>
        <w:spacing w:line="240" w:lineRule="auto"/>
        <w:rPr>
          <w:sz w:val="20"/>
          <w:szCs w:val="20"/>
          <w:lang w:val="de-DE"/>
        </w:rPr>
      </w:pPr>
      <w:r w:rsidRPr="005B7DF3">
        <w:rPr>
          <w:sz w:val="20"/>
          <w:szCs w:val="20"/>
        </w:rPr>
        <w:t>« Le grand corps de la ville : représentations allégoriques de Prague autour de 1900 » (avec X</w:t>
      </w:r>
      <w:r w:rsidR="003869B3">
        <w:rPr>
          <w:sz w:val="20"/>
          <w:szCs w:val="20"/>
        </w:rPr>
        <w:t xml:space="preserve"> . </w:t>
      </w:r>
      <w:r w:rsidRPr="005B7DF3">
        <w:rPr>
          <w:sz w:val="20"/>
          <w:szCs w:val="20"/>
        </w:rPr>
        <w:t xml:space="preserve">Galmiche), </w:t>
      </w:r>
      <w:r w:rsidRPr="005B7DF3">
        <w:rPr>
          <w:i/>
          <w:iCs/>
          <w:sz w:val="20"/>
          <w:szCs w:val="20"/>
        </w:rPr>
        <w:t>Cahiers slaves</w:t>
      </w:r>
      <w:r w:rsidRPr="005B7DF3">
        <w:rPr>
          <w:sz w:val="20"/>
          <w:szCs w:val="20"/>
        </w:rPr>
        <w:t xml:space="preserve">, n° 9 : </w:t>
      </w:r>
      <w:r w:rsidRPr="005B7DF3">
        <w:rPr>
          <w:i/>
          <w:sz w:val="20"/>
          <w:szCs w:val="20"/>
        </w:rPr>
        <w:t>Le corps dans la culture russe et au delà</w:t>
      </w:r>
      <w:r w:rsidRPr="005B7DF3">
        <w:rPr>
          <w:sz w:val="20"/>
          <w:szCs w:val="20"/>
        </w:rPr>
        <w:t xml:space="preserve">, dir. </w:t>
      </w:r>
      <w:r w:rsidRPr="005B7DF3">
        <w:rPr>
          <w:sz w:val="20"/>
          <w:szCs w:val="20"/>
          <w:lang w:val="de-DE"/>
        </w:rPr>
        <w:t xml:space="preserve">Galina Kabakova et Francis Conte, 2008, p. 409-426. </w:t>
      </w:r>
    </w:p>
    <w:p w:rsidR="00C07A02" w:rsidRPr="005B7DF3" w:rsidRDefault="00C07A02">
      <w:pPr>
        <w:pStyle w:val="Style1"/>
        <w:spacing w:line="240" w:lineRule="auto"/>
        <w:rPr>
          <w:sz w:val="20"/>
          <w:szCs w:val="20"/>
          <w:lang w:val="de-DE"/>
        </w:rPr>
      </w:pPr>
    </w:p>
    <w:p w:rsidR="004110A9" w:rsidRPr="005B7DF3" w:rsidRDefault="004110A9">
      <w:pPr>
        <w:pStyle w:val="Style1"/>
        <w:spacing w:line="240" w:lineRule="auto"/>
        <w:rPr>
          <w:sz w:val="20"/>
          <w:szCs w:val="20"/>
          <w:lang w:val="de-DE"/>
        </w:rPr>
      </w:pPr>
      <w:r w:rsidRPr="005B7DF3">
        <w:rPr>
          <w:sz w:val="20"/>
          <w:szCs w:val="20"/>
          <w:lang w:val="de-DE"/>
        </w:rPr>
        <w:t xml:space="preserve">„Das ukrainische L’viv seit 1991: Stadt der Selektiven Erinnerung“, in </w:t>
      </w:r>
      <w:r w:rsidRPr="005B7DF3">
        <w:rPr>
          <w:i/>
          <w:sz w:val="20"/>
          <w:szCs w:val="20"/>
          <w:lang w:val="de-DE"/>
        </w:rPr>
        <w:t>Erinnerungsorte in Mitteleuropa: Erfahrungen der Vergangenheit und Perspektiven</w:t>
      </w:r>
      <w:r w:rsidRPr="005B7DF3">
        <w:rPr>
          <w:sz w:val="20"/>
          <w:szCs w:val="20"/>
          <w:lang w:val="de-DE"/>
        </w:rPr>
        <w:t>, Oldenburg, Bundesinstitut für Kultur und  Geschichte der Deutschen im östlichen Europa, 2009</w:t>
      </w:r>
      <w:r w:rsidR="00A952F7" w:rsidRPr="005B7DF3">
        <w:rPr>
          <w:sz w:val="20"/>
          <w:szCs w:val="20"/>
          <w:lang w:val="de-DE"/>
        </w:rPr>
        <w:t>, p. 36-40</w:t>
      </w:r>
      <w:r w:rsidRPr="005B7DF3">
        <w:rPr>
          <w:sz w:val="20"/>
          <w:szCs w:val="20"/>
          <w:lang w:val="de-DE"/>
        </w:rPr>
        <w:t>.</w:t>
      </w:r>
    </w:p>
    <w:p w:rsidR="00CF544A" w:rsidRPr="005B7DF3" w:rsidRDefault="00CF544A">
      <w:pPr>
        <w:pStyle w:val="Style1"/>
        <w:spacing w:line="240" w:lineRule="auto"/>
        <w:rPr>
          <w:sz w:val="20"/>
          <w:szCs w:val="20"/>
          <w:lang w:val="de-DE"/>
        </w:rPr>
      </w:pPr>
    </w:p>
    <w:p w:rsidR="00CF544A" w:rsidRPr="005B7DF3" w:rsidRDefault="00CF544A">
      <w:pPr>
        <w:pStyle w:val="Style1"/>
        <w:spacing w:line="240" w:lineRule="auto"/>
        <w:rPr>
          <w:sz w:val="20"/>
          <w:szCs w:val="20"/>
        </w:rPr>
      </w:pPr>
      <w:r w:rsidRPr="005B7DF3">
        <w:rPr>
          <w:sz w:val="20"/>
          <w:szCs w:val="20"/>
        </w:rPr>
        <w:t xml:space="preserve">« Lieux et non lieux de la multiculturalité urbaine : la Galicie orientale juive d’avant 1939 comme terrain d’observation », </w:t>
      </w:r>
      <w:r w:rsidRPr="005B7DF3">
        <w:rPr>
          <w:i/>
          <w:sz w:val="20"/>
          <w:szCs w:val="20"/>
        </w:rPr>
        <w:t>Cultures d’Europe centrale</w:t>
      </w:r>
      <w:r w:rsidRPr="005B7DF3">
        <w:rPr>
          <w:sz w:val="20"/>
          <w:szCs w:val="20"/>
        </w:rPr>
        <w:t xml:space="preserve"> n° 8</w:t>
      </w:r>
      <w:r w:rsidR="004110A9" w:rsidRPr="005B7DF3">
        <w:rPr>
          <w:sz w:val="20"/>
          <w:szCs w:val="20"/>
        </w:rPr>
        <w:t xml:space="preserve"> : </w:t>
      </w:r>
      <w:r w:rsidR="004110A9" w:rsidRPr="005B7DF3">
        <w:rPr>
          <w:i/>
          <w:sz w:val="20"/>
          <w:szCs w:val="20"/>
        </w:rPr>
        <w:t>Lieux communs de la multiculturalité urbaine en Europe centrale</w:t>
      </w:r>
      <w:r w:rsidRPr="005B7DF3">
        <w:rPr>
          <w:sz w:val="20"/>
          <w:szCs w:val="20"/>
        </w:rPr>
        <w:t xml:space="preserve">, </w:t>
      </w:r>
      <w:r w:rsidR="004110A9" w:rsidRPr="005B7DF3">
        <w:rPr>
          <w:sz w:val="20"/>
          <w:szCs w:val="20"/>
        </w:rPr>
        <w:t xml:space="preserve">dir. Delphine Bechtel et Xavier Galmiche, </w:t>
      </w:r>
      <w:r w:rsidRPr="005B7DF3">
        <w:rPr>
          <w:sz w:val="20"/>
          <w:szCs w:val="20"/>
        </w:rPr>
        <w:t>Paris,  CIRCE, 2009</w:t>
      </w:r>
      <w:r w:rsidR="00A952F7" w:rsidRPr="005B7DF3">
        <w:rPr>
          <w:sz w:val="20"/>
          <w:szCs w:val="20"/>
        </w:rPr>
        <w:t>, p. 43-63</w:t>
      </w:r>
      <w:r w:rsidR="00255F17" w:rsidRPr="005B7DF3">
        <w:rPr>
          <w:sz w:val="20"/>
          <w:szCs w:val="20"/>
        </w:rPr>
        <w:t xml:space="preserve"> (également l’introduction et l’édition du volume)</w:t>
      </w:r>
      <w:r w:rsidRPr="005B7DF3">
        <w:rPr>
          <w:sz w:val="20"/>
          <w:szCs w:val="20"/>
        </w:rPr>
        <w:t>.</w:t>
      </w:r>
    </w:p>
    <w:p w:rsidR="003F300D" w:rsidRPr="005B7DF3" w:rsidRDefault="003F300D">
      <w:pPr>
        <w:pStyle w:val="Style1"/>
        <w:spacing w:line="240" w:lineRule="auto"/>
        <w:rPr>
          <w:sz w:val="20"/>
          <w:szCs w:val="20"/>
        </w:rPr>
      </w:pPr>
    </w:p>
    <w:p w:rsidR="003F300D" w:rsidRPr="005B7DF3" w:rsidRDefault="003F300D">
      <w:pPr>
        <w:pStyle w:val="Style1"/>
        <w:spacing w:line="240" w:lineRule="auto"/>
        <w:rPr>
          <w:sz w:val="20"/>
          <w:szCs w:val="20"/>
        </w:rPr>
      </w:pPr>
      <w:r w:rsidRPr="005B7DF3">
        <w:rPr>
          <w:sz w:val="20"/>
          <w:szCs w:val="20"/>
        </w:rPr>
        <w:t>« Żydzi w miastach pogranicza : stereotypy określające ich złożoną tożsamość w latach 1897-1939 »</w:t>
      </w:r>
      <w:r w:rsidR="001060F1" w:rsidRPr="005B7DF3">
        <w:rPr>
          <w:sz w:val="20"/>
          <w:szCs w:val="20"/>
        </w:rPr>
        <w:t xml:space="preserve"> (Les Juifs dans les villes de confins: stéréotypes de l’identité 1897-1939)</w:t>
      </w:r>
      <w:r w:rsidRPr="005B7DF3">
        <w:rPr>
          <w:sz w:val="20"/>
          <w:szCs w:val="20"/>
        </w:rPr>
        <w:t xml:space="preserve">, in </w:t>
      </w:r>
      <w:r w:rsidRPr="005B7DF3">
        <w:rPr>
          <w:i/>
          <w:sz w:val="20"/>
          <w:szCs w:val="20"/>
        </w:rPr>
        <w:t>Akulturacja/ asymilacja na pograniczach kulturowych Europy środkowo-wschodniej w XIX i XX wieku: Stereotypy i pamięć</w:t>
      </w:r>
      <w:r w:rsidR="00242385" w:rsidRPr="005B7DF3">
        <w:rPr>
          <w:i/>
          <w:sz w:val="20"/>
          <w:szCs w:val="20"/>
        </w:rPr>
        <w:t xml:space="preserve"> (Acculturation/ assimil</w:t>
      </w:r>
      <w:r w:rsidR="001060F1" w:rsidRPr="005B7DF3">
        <w:rPr>
          <w:i/>
          <w:sz w:val="20"/>
          <w:szCs w:val="20"/>
        </w:rPr>
        <w:t>ation dans les confins des cultures de l’Europe du centre-est)</w:t>
      </w:r>
      <w:r w:rsidRPr="005B7DF3">
        <w:rPr>
          <w:sz w:val="20"/>
          <w:szCs w:val="20"/>
        </w:rPr>
        <w:t>, dir. Robert  Traba, Varsovie, Instytut Studiów Politycznych PAN, 2009, p. 100-115</w:t>
      </w:r>
      <w:r w:rsidR="001060F1" w:rsidRPr="005B7DF3">
        <w:rPr>
          <w:sz w:val="20"/>
          <w:szCs w:val="20"/>
        </w:rPr>
        <w:t>.</w:t>
      </w:r>
    </w:p>
    <w:p w:rsidR="00A952F7" w:rsidRPr="005B7DF3" w:rsidRDefault="00A952F7">
      <w:pPr>
        <w:pStyle w:val="Style1"/>
        <w:spacing w:line="240" w:lineRule="auto"/>
        <w:rPr>
          <w:sz w:val="20"/>
          <w:szCs w:val="20"/>
        </w:rPr>
      </w:pPr>
    </w:p>
    <w:p w:rsidR="00A952F7" w:rsidRPr="005B7DF3" w:rsidRDefault="00A952F7">
      <w:pPr>
        <w:pStyle w:val="Style1"/>
        <w:spacing w:line="240" w:lineRule="auto"/>
        <w:rPr>
          <w:sz w:val="20"/>
          <w:szCs w:val="20"/>
        </w:rPr>
      </w:pPr>
      <w:r w:rsidRPr="005B7DF3">
        <w:rPr>
          <w:sz w:val="20"/>
          <w:szCs w:val="20"/>
        </w:rPr>
        <w:t xml:space="preserve">« Les nouveaux héros nationaux en Ukraine occidentale depuis 1991 », in </w:t>
      </w:r>
      <w:r w:rsidRPr="005B7DF3">
        <w:rPr>
          <w:i/>
          <w:sz w:val="20"/>
          <w:szCs w:val="20"/>
        </w:rPr>
        <w:t>Le Retour des héros: La reconstruction des mythologies nationales à l’heure du post-communisme</w:t>
      </w:r>
      <w:r w:rsidRPr="005B7DF3">
        <w:rPr>
          <w:sz w:val="20"/>
          <w:szCs w:val="20"/>
        </w:rPr>
        <w:t>, dir. Korine Amacher et Leonid Heller, Genève, Université de Genève</w:t>
      </w:r>
      <w:r w:rsidR="009D4552" w:rsidRPr="005B7DF3">
        <w:rPr>
          <w:sz w:val="20"/>
          <w:szCs w:val="20"/>
        </w:rPr>
        <w:t xml:space="preserve">, </w:t>
      </w:r>
      <w:r w:rsidRPr="005B7DF3">
        <w:rPr>
          <w:sz w:val="20"/>
          <w:szCs w:val="20"/>
        </w:rPr>
        <w:t>2010, p. 53-67.</w:t>
      </w:r>
    </w:p>
    <w:p w:rsidR="00C72E43" w:rsidRPr="005B7DF3" w:rsidRDefault="00C72E43">
      <w:pPr>
        <w:pStyle w:val="Style1"/>
        <w:spacing w:line="240" w:lineRule="auto"/>
        <w:rPr>
          <w:sz w:val="20"/>
          <w:szCs w:val="20"/>
        </w:rPr>
      </w:pPr>
    </w:p>
    <w:p w:rsidR="00634A01" w:rsidRPr="005B7DF3" w:rsidRDefault="00634A01">
      <w:pPr>
        <w:rPr>
          <w:rFonts w:ascii="Times New Roman" w:hAnsi="Times New Roman"/>
          <w:lang w:val="en-US"/>
        </w:rPr>
      </w:pPr>
      <w:r w:rsidRPr="005B7DF3">
        <w:rPr>
          <w:rFonts w:ascii="Times New Roman" w:hAnsi="Times New Roman"/>
          <w:lang w:val="en-US"/>
        </w:rPr>
        <w:t xml:space="preserve">« Yiddish Theater and Its Impact on the German and Austrian Stage », in </w:t>
      </w:r>
      <w:r w:rsidRPr="005B7DF3">
        <w:rPr>
          <w:rFonts w:ascii="Times New Roman" w:hAnsi="Times New Roman"/>
          <w:i/>
          <w:iCs/>
          <w:lang w:val="en-US"/>
        </w:rPr>
        <w:t>Jews and the Emergence of Modern German Theatre</w:t>
      </w:r>
      <w:r w:rsidRPr="005B7DF3">
        <w:rPr>
          <w:rFonts w:ascii="Times New Roman" w:hAnsi="Times New Roman"/>
          <w:lang w:val="en-US"/>
        </w:rPr>
        <w:t>, dir. Jeanette Malkin and Freddie Rokem, Madison, Wisconsin University Press</w:t>
      </w:r>
      <w:r w:rsidR="004047F8" w:rsidRPr="005B7DF3">
        <w:rPr>
          <w:rFonts w:ascii="Times New Roman" w:hAnsi="Times New Roman"/>
          <w:lang w:val="en-US"/>
        </w:rPr>
        <w:t xml:space="preserve">, </w:t>
      </w:r>
      <w:r w:rsidR="00E63DF0" w:rsidRPr="005B7DF3">
        <w:rPr>
          <w:rFonts w:ascii="Times New Roman" w:hAnsi="Times New Roman"/>
          <w:lang w:val="en-US"/>
        </w:rPr>
        <w:t>2010</w:t>
      </w:r>
      <w:r w:rsidR="00B0385C" w:rsidRPr="005B7DF3">
        <w:rPr>
          <w:rFonts w:ascii="Times New Roman" w:hAnsi="Times New Roman"/>
          <w:lang w:val="en-US"/>
        </w:rPr>
        <w:t xml:space="preserve">, </w:t>
      </w:r>
      <w:r w:rsidR="005E13EC" w:rsidRPr="005B7DF3">
        <w:rPr>
          <w:rFonts w:ascii="Times New Roman" w:hAnsi="Times New Roman"/>
          <w:lang w:val="en-US"/>
        </w:rPr>
        <w:t xml:space="preserve">p. </w:t>
      </w:r>
      <w:r w:rsidR="00B0385C" w:rsidRPr="005B7DF3">
        <w:rPr>
          <w:rFonts w:ascii="Times New Roman" w:hAnsi="Times New Roman"/>
          <w:lang w:val="en-US"/>
        </w:rPr>
        <w:t>77-98</w:t>
      </w:r>
      <w:r w:rsidR="00E63DF0" w:rsidRPr="005B7DF3">
        <w:rPr>
          <w:rFonts w:ascii="Times New Roman" w:hAnsi="Times New Roman"/>
          <w:lang w:val="en-US"/>
        </w:rPr>
        <w:t>.</w:t>
      </w:r>
    </w:p>
    <w:p w:rsidR="00C07A02" w:rsidRPr="005B7DF3" w:rsidRDefault="00C07A02">
      <w:pPr>
        <w:rPr>
          <w:rFonts w:ascii="Times New Roman" w:hAnsi="Times New Roman"/>
          <w:lang w:val="en-US"/>
        </w:rPr>
      </w:pPr>
    </w:p>
    <w:p w:rsidR="00C07A02" w:rsidRPr="005B7DF3" w:rsidRDefault="00C07A02">
      <w:pPr>
        <w:rPr>
          <w:rFonts w:ascii="Times New Roman" w:hAnsi="Times New Roman"/>
        </w:rPr>
      </w:pPr>
      <w:r w:rsidRPr="005B7DF3">
        <w:rPr>
          <w:rFonts w:ascii="Times New Roman" w:hAnsi="Times New Roman"/>
        </w:rPr>
        <w:t xml:space="preserve">« La Galicie orientale juive d’avant 1939 comme univers multiculturel », in : </w:t>
      </w:r>
      <w:r w:rsidRPr="005B7DF3">
        <w:rPr>
          <w:rFonts w:ascii="Times New Roman" w:hAnsi="Times New Roman"/>
          <w:i/>
        </w:rPr>
        <w:t>La Galicie au temps des Habsbourg 1772-1918 : histoire, société, cultures en contact</w:t>
      </w:r>
      <w:r w:rsidRPr="005B7DF3">
        <w:rPr>
          <w:rFonts w:ascii="Times New Roman" w:hAnsi="Times New Roman"/>
        </w:rPr>
        <w:t>, dir. Jacques Le Rider et Heinz Raschel, Tours, Presses Universitaires François Rabelais, 2010, p. 145-160.</w:t>
      </w:r>
    </w:p>
    <w:p w:rsidR="004559EC" w:rsidRPr="005B7DF3" w:rsidRDefault="004559EC">
      <w:pPr>
        <w:rPr>
          <w:rFonts w:ascii="Times New Roman" w:hAnsi="Times New Roman"/>
        </w:rPr>
      </w:pPr>
    </w:p>
    <w:p w:rsidR="003118A1" w:rsidRPr="005B7DF3" w:rsidRDefault="003118A1">
      <w:pPr>
        <w:rPr>
          <w:rFonts w:ascii="Times New Roman" w:hAnsi="Times New Roman"/>
          <w:lang w:val="de-DE"/>
        </w:rPr>
      </w:pPr>
      <w:r w:rsidRPr="005B7DF3">
        <w:rPr>
          <w:rFonts w:ascii="Times New Roman" w:hAnsi="Times New Roman"/>
          <w:lang w:val="de-DE"/>
        </w:rPr>
        <w:t xml:space="preserve">« Das ukrainische Lemberg/ L’viv seit 1991 : Stadt der selektiven Erinnerung », in : </w:t>
      </w:r>
      <w:r w:rsidRPr="005B7DF3">
        <w:rPr>
          <w:rFonts w:ascii="Times New Roman" w:hAnsi="Times New Roman"/>
          <w:i/>
          <w:lang w:val="de-DE"/>
        </w:rPr>
        <w:t>Erinnerungsorte in Mitteleuropa : Erfahrungen der Vergangenheit und Perspektiven</w:t>
      </w:r>
      <w:r w:rsidRPr="005B7DF3">
        <w:rPr>
          <w:rFonts w:ascii="Times New Roman" w:hAnsi="Times New Roman"/>
          <w:lang w:val="de-DE"/>
        </w:rPr>
        <w:t>, dir. Matthias Weber, Burkhardt Olschowsky et al., Oldenburg, Bundesinstitut für Kultur und Geschichte der Deutschen im östlichen Europas, 2011, p. 111-121.</w:t>
      </w:r>
    </w:p>
    <w:p w:rsidR="008603DE" w:rsidRPr="005B7DF3" w:rsidRDefault="008603DE">
      <w:pPr>
        <w:rPr>
          <w:rFonts w:ascii="Times New Roman" w:hAnsi="Times New Roman"/>
          <w:lang w:val="de-DE"/>
        </w:rPr>
      </w:pPr>
    </w:p>
    <w:p w:rsidR="008603DE" w:rsidRPr="005B7DF3" w:rsidRDefault="008603DE">
      <w:pPr>
        <w:rPr>
          <w:rFonts w:ascii="Times New Roman" w:hAnsi="Times New Roman"/>
          <w:lang w:val="en-US"/>
        </w:rPr>
      </w:pPr>
      <w:r w:rsidRPr="005B7DF3">
        <w:rPr>
          <w:rFonts w:ascii="Times New Roman" w:hAnsi="Times New Roman"/>
          <w:lang w:val="en-US"/>
        </w:rPr>
        <w:t>Version anglaise en ligne:</w:t>
      </w:r>
      <w:r w:rsidRPr="005B7DF3">
        <w:rPr>
          <w:lang w:val="en-US"/>
        </w:rPr>
        <w:t xml:space="preserve"> « </w:t>
      </w:r>
      <w:r w:rsidRPr="005B7DF3">
        <w:rPr>
          <w:rFonts w:ascii="Times New Roman" w:hAnsi="Times New Roman"/>
          <w:lang w:val="en-US"/>
        </w:rPr>
        <w:t>Ukrainian Lviv since 1991 – a city of selective memories »</w:t>
      </w:r>
    </w:p>
    <w:p w:rsidR="008603DE" w:rsidRPr="005B7DF3" w:rsidRDefault="00F93674">
      <w:pPr>
        <w:rPr>
          <w:lang w:val="en-US"/>
        </w:rPr>
      </w:pPr>
      <w:hyperlink r:id="rId10" w:history="1">
        <w:r w:rsidR="008603DE" w:rsidRPr="005B7DF3">
          <w:rPr>
            <w:u w:val="single"/>
            <w:lang w:val="en-US"/>
          </w:rPr>
          <w:t>http://enrs.eu/en/articles/97-ukrainian-lviv-since-1991.html</w:t>
        </w:r>
      </w:hyperlink>
    </w:p>
    <w:p w:rsidR="003118A1" w:rsidRPr="005B7DF3" w:rsidRDefault="003118A1">
      <w:pPr>
        <w:rPr>
          <w:rFonts w:ascii="Times New Roman" w:hAnsi="Times New Roman"/>
          <w:lang w:val="en-US"/>
        </w:rPr>
      </w:pPr>
    </w:p>
    <w:p w:rsidR="009C542F" w:rsidRPr="005B7DF3" w:rsidRDefault="003118A1">
      <w:pPr>
        <w:rPr>
          <w:rFonts w:ascii="Times New Roman" w:hAnsi="Times New Roman"/>
        </w:rPr>
      </w:pPr>
      <w:r w:rsidRPr="005B7DF3">
        <w:rPr>
          <w:rFonts w:ascii="Times New Roman" w:hAnsi="Times New Roman"/>
        </w:rPr>
        <w:lastRenderedPageBreak/>
        <w:t xml:space="preserve">„Le théâtre yiddish Gimpel de Lemberg : une odyssée oubliée“, </w:t>
      </w:r>
      <w:r w:rsidRPr="005B7DF3">
        <w:rPr>
          <w:rFonts w:ascii="Times New Roman" w:hAnsi="Times New Roman"/>
          <w:i/>
        </w:rPr>
        <w:t>YOD: revue des études hébraïques et juives</w:t>
      </w:r>
      <w:r w:rsidRPr="005B7DF3">
        <w:rPr>
          <w:rFonts w:ascii="Times New Roman" w:hAnsi="Times New Roman"/>
        </w:rPr>
        <w:t>, n° 16, Paris, Langues O’, 2011, p. 83-98.</w:t>
      </w:r>
      <w:r w:rsidR="005B7DF3">
        <w:rPr>
          <w:rFonts w:ascii="Times New Roman" w:hAnsi="Times New Roman"/>
        </w:rPr>
        <w:t xml:space="preserve">  En ligne : </w:t>
      </w:r>
      <w:hyperlink r:id="rId11" w:history="1">
        <w:r w:rsidR="00CD6BA9" w:rsidRPr="005B7DF3">
          <w:rPr>
            <w:rStyle w:val="Lienhypertexte"/>
            <w:rFonts w:ascii="Times New Roman" w:hAnsi="Times New Roman"/>
            <w:color w:val="auto"/>
          </w:rPr>
          <w:t>http://yod.revues.org/659</w:t>
        </w:r>
      </w:hyperlink>
    </w:p>
    <w:p w:rsidR="00DC6032" w:rsidRPr="005B7DF3" w:rsidRDefault="00DC6032">
      <w:pPr>
        <w:rPr>
          <w:rFonts w:ascii="Times New Roman" w:hAnsi="Times New Roman"/>
        </w:rPr>
      </w:pPr>
    </w:p>
    <w:p w:rsidR="009C542F" w:rsidRPr="005B7DF3" w:rsidRDefault="009C542F" w:rsidP="009C542F">
      <w:pPr>
        <w:rPr>
          <w:rFonts w:ascii="Times New Roman" w:hAnsi="Times New Roman"/>
        </w:rPr>
      </w:pPr>
      <w:r w:rsidRPr="005B7DF3">
        <w:rPr>
          <w:rFonts w:ascii="Times New Roman" w:hAnsi="Times New Roman"/>
        </w:rPr>
        <w:t xml:space="preserve">« Les pogroms en Galicie, 1941 : des pages blanches de l’histoire à une histoire en pointillés ? », in </w:t>
      </w:r>
      <w:r w:rsidRPr="005B7DF3">
        <w:rPr>
          <w:rFonts w:ascii="Times New Roman" w:hAnsi="Times New Roman"/>
          <w:i/>
        </w:rPr>
        <w:t>Des témoins aux héritiers : l’écriture de la Shoah</w:t>
      </w:r>
      <w:r w:rsidRPr="005B7DF3">
        <w:rPr>
          <w:rFonts w:ascii="Times New Roman" w:hAnsi="Times New Roman"/>
        </w:rPr>
        <w:t>, dir. Alexandre Prstojevic et Luba Jurgenson,  Paris, Petra, 2012, p. 111-132.</w:t>
      </w:r>
    </w:p>
    <w:p w:rsidR="003118A1" w:rsidRPr="005B7DF3" w:rsidRDefault="003118A1">
      <w:pPr>
        <w:rPr>
          <w:rFonts w:ascii="Times New Roman" w:hAnsi="Times New Roman"/>
        </w:rPr>
      </w:pPr>
    </w:p>
    <w:p w:rsidR="00DE4800" w:rsidRPr="005B7DF3" w:rsidRDefault="00705F46" w:rsidP="00BE21E8">
      <w:pPr>
        <w:rPr>
          <w:rFonts w:ascii="Times New Roman" w:hAnsi="Times New Roman"/>
        </w:rPr>
      </w:pPr>
      <w:r w:rsidRPr="005B7DF3">
        <w:rPr>
          <w:rFonts w:ascii="Times New Roman" w:hAnsi="Times New Roman"/>
        </w:rPr>
        <w:t>« </w:t>
      </w:r>
      <w:r w:rsidR="00DE4800" w:rsidRPr="005B7DF3">
        <w:rPr>
          <w:rFonts w:ascii="Times New Roman" w:hAnsi="Times New Roman"/>
        </w:rPr>
        <w:t xml:space="preserve">Religion et identité dans la culture politique </w:t>
      </w:r>
      <w:r w:rsidR="00B161E5" w:rsidRPr="005B7DF3">
        <w:rPr>
          <w:rFonts w:ascii="Times New Roman" w:hAnsi="Times New Roman"/>
        </w:rPr>
        <w:t xml:space="preserve">yiddish socialiste </w:t>
      </w:r>
      <w:r w:rsidR="00DE4800" w:rsidRPr="005B7DF3">
        <w:rPr>
          <w:rFonts w:ascii="Times New Roman" w:hAnsi="Times New Roman"/>
        </w:rPr>
        <w:t>1890-1930</w:t>
      </w:r>
      <w:r w:rsidRPr="005B7DF3">
        <w:rPr>
          <w:rFonts w:ascii="Times New Roman" w:hAnsi="Times New Roman"/>
        </w:rPr>
        <w:t> »</w:t>
      </w:r>
      <w:r w:rsidR="00DE4800" w:rsidRPr="005B7DF3">
        <w:rPr>
          <w:rFonts w:ascii="Times New Roman" w:hAnsi="Times New Roman"/>
        </w:rPr>
        <w:t xml:space="preserve">, </w:t>
      </w:r>
      <w:r w:rsidR="00B161E5" w:rsidRPr="005B7DF3">
        <w:rPr>
          <w:rFonts w:ascii="Times New Roman" w:hAnsi="Times New Roman"/>
        </w:rPr>
        <w:t>in</w:t>
      </w:r>
      <w:r w:rsidR="004047F8" w:rsidRPr="005B7DF3">
        <w:rPr>
          <w:rFonts w:ascii="Times New Roman" w:hAnsi="Times New Roman"/>
        </w:rPr>
        <w:t xml:space="preserve"> </w:t>
      </w:r>
      <w:r w:rsidR="00DE4800" w:rsidRPr="005B7DF3">
        <w:rPr>
          <w:rFonts w:ascii="Times New Roman" w:hAnsi="Times New Roman"/>
          <w:i/>
        </w:rPr>
        <w:t>Religion et identité en Europe centrale et orientale</w:t>
      </w:r>
      <w:r w:rsidR="00DE4800" w:rsidRPr="005B7DF3">
        <w:rPr>
          <w:rFonts w:ascii="Times New Roman" w:hAnsi="Times New Roman"/>
        </w:rPr>
        <w:t>, dir. Michel  Maslowski</w:t>
      </w:r>
      <w:r w:rsidR="003118A1" w:rsidRPr="005B7DF3">
        <w:rPr>
          <w:rFonts w:ascii="Times New Roman" w:hAnsi="Times New Roman"/>
        </w:rPr>
        <w:t xml:space="preserve">, </w:t>
      </w:r>
      <w:r w:rsidR="009C542F" w:rsidRPr="005B7DF3">
        <w:rPr>
          <w:rFonts w:ascii="Times New Roman" w:hAnsi="Times New Roman"/>
        </w:rPr>
        <w:t xml:space="preserve">Paris, Belin, </w:t>
      </w:r>
      <w:r w:rsidR="00B161E5" w:rsidRPr="005B7DF3">
        <w:rPr>
          <w:rFonts w:ascii="Times New Roman" w:hAnsi="Times New Roman"/>
        </w:rPr>
        <w:t xml:space="preserve">coll. Europes centrales, </w:t>
      </w:r>
      <w:r w:rsidR="00BE21E8" w:rsidRPr="005B7DF3">
        <w:rPr>
          <w:rFonts w:ascii="Times New Roman" w:hAnsi="Times New Roman"/>
        </w:rPr>
        <w:t xml:space="preserve">2012, </w:t>
      </w:r>
      <w:r w:rsidR="00841039" w:rsidRPr="005B7DF3">
        <w:rPr>
          <w:rFonts w:ascii="Times New Roman" w:hAnsi="Times New Roman"/>
        </w:rPr>
        <w:t>p. 259-282</w:t>
      </w:r>
      <w:r w:rsidR="00BE21E8" w:rsidRPr="005B7DF3">
        <w:rPr>
          <w:rFonts w:ascii="Times New Roman" w:hAnsi="Times New Roman"/>
        </w:rPr>
        <w:t>.</w:t>
      </w:r>
    </w:p>
    <w:p w:rsidR="003C3086" w:rsidRPr="005B7DF3" w:rsidRDefault="003C3086">
      <w:pPr>
        <w:rPr>
          <w:rFonts w:ascii="Times New Roman" w:hAnsi="Times New Roman"/>
        </w:rPr>
      </w:pPr>
    </w:p>
    <w:p w:rsidR="008B3499" w:rsidRPr="005B7DF3" w:rsidRDefault="008B3499" w:rsidP="008B3499">
      <w:pPr>
        <w:pStyle w:val="En-tte"/>
        <w:rPr>
          <w:sz w:val="20"/>
          <w:szCs w:val="20"/>
        </w:rPr>
      </w:pPr>
      <w:r w:rsidRPr="005B7DF3">
        <w:rPr>
          <w:sz w:val="20"/>
          <w:szCs w:val="20"/>
        </w:rPr>
        <w:t xml:space="preserve">« Mensonges et légitimation dans la construction nationale en Ukraine (2005-2010) », </w:t>
      </w:r>
      <w:r w:rsidRPr="005B7DF3">
        <w:rPr>
          <w:i/>
          <w:iCs/>
          <w:sz w:val="20"/>
          <w:szCs w:val="20"/>
        </w:rPr>
        <w:t>Ecrire l’histoire</w:t>
      </w:r>
      <w:r w:rsidRPr="005B7DF3">
        <w:rPr>
          <w:sz w:val="20"/>
          <w:szCs w:val="20"/>
        </w:rPr>
        <w:t>, n° 10, Automne 2012, p. 47-56.</w:t>
      </w:r>
    </w:p>
    <w:p w:rsidR="00C70B6C" w:rsidRPr="005B7DF3" w:rsidRDefault="00C70B6C" w:rsidP="008B3499">
      <w:pPr>
        <w:pStyle w:val="En-tte"/>
        <w:rPr>
          <w:sz w:val="20"/>
          <w:szCs w:val="20"/>
        </w:rPr>
      </w:pPr>
    </w:p>
    <w:p w:rsidR="00C70B6C" w:rsidRPr="005B7DF3" w:rsidRDefault="00C70B6C" w:rsidP="00C70B6C">
      <w:pPr>
        <w:pStyle w:val="En-tte"/>
        <w:rPr>
          <w:sz w:val="20"/>
          <w:szCs w:val="20"/>
        </w:rPr>
      </w:pPr>
      <w:r w:rsidRPr="005B7DF3">
        <w:rPr>
          <w:sz w:val="20"/>
          <w:szCs w:val="20"/>
          <w:lang w:val="en-US"/>
        </w:rPr>
        <w:t>“The 1941 Pogroms as Represented in Western Ukrainian Historiography and Memorial Culture </w:t>
      </w:r>
      <w:r w:rsidRPr="005B7DF3">
        <w:rPr>
          <w:i/>
          <w:sz w:val="20"/>
          <w:szCs w:val="20"/>
          <w:lang w:val="en-US"/>
        </w:rPr>
        <w:t>», The Holocaust in Ukraine: New sources and perspectives</w:t>
      </w:r>
      <w:r w:rsidRPr="005B7DF3">
        <w:rPr>
          <w:sz w:val="20"/>
          <w:szCs w:val="20"/>
          <w:lang w:val="en-US"/>
        </w:rPr>
        <w:t>, Washington, Center for Advanced Holocaust Studies, USHMM, 2013, p. 1-15.</w:t>
      </w:r>
      <w:r w:rsidR="005B7DF3">
        <w:rPr>
          <w:sz w:val="20"/>
          <w:szCs w:val="20"/>
          <w:lang w:val="en-US"/>
        </w:rPr>
        <w:t xml:space="preserve">  </w:t>
      </w:r>
      <w:r w:rsidR="005B7DF3" w:rsidRPr="005B7DF3">
        <w:rPr>
          <w:sz w:val="20"/>
          <w:szCs w:val="20"/>
        </w:rPr>
        <w:t xml:space="preserve">En ligne :  </w:t>
      </w:r>
      <w:hyperlink r:id="rId12" w:history="1">
        <w:r w:rsidR="00CD6BA9" w:rsidRPr="005B7DF3">
          <w:rPr>
            <w:rStyle w:val="Lienhypertexte"/>
            <w:color w:val="auto"/>
            <w:sz w:val="20"/>
            <w:szCs w:val="20"/>
          </w:rPr>
          <w:t>http://www.ushmm.org/m/pdfs/20130500-holocaust-in-ukraine.pdf</w:t>
        </w:r>
      </w:hyperlink>
    </w:p>
    <w:p w:rsidR="00C70B6C" w:rsidRPr="005B7DF3" w:rsidRDefault="00C70B6C" w:rsidP="008B3499">
      <w:pPr>
        <w:pStyle w:val="En-tte"/>
        <w:rPr>
          <w:sz w:val="20"/>
          <w:szCs w:val="20"/>
        </w:rPr>
      </w:pPr>
    </w:p>
    <w:p w:rsidR="00384CE8" w:rsidRPr="005B7DF3" w:rsidRDefault="00384CE8" w:rsidP="00C70B6C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bCs/>
          <w:lang w:val="de-DE" w:eastAsia="zh-CN" w:bidi="ar-SA"/>
        </w:rPr>
      </w:pPr>
      <w:r w:rsidRPr="005B7DF3">
        <w:rPr>
          <w:rFonts w:ascii="Times New Roman" w:hAnsi="Times New Roman"/>
          <w:bCs/>
          <w:lang w:val="de-DE" w:eastAsia="zh-CN" w:bidi="ar-SA"/>
        </w:rPr>
        <w:t xml:space="preserve">„Kommemoration im heutigen Galizien: von der selektiven Erinnerung bis zum Revisionismus“, in </w:t>
      </w:r>
      <w:r w:rsidRPr="005B7DF3">
        <w:rPr>
          <w:rFonts w:ascii="Times New Roman" w:hAnsi="Times New Roman"/>
          <w:bCs/>
          <w:i/>
          <w:lang w:val="de-DE" w:eastAsia="zh-CN" w:bidi="ar-SA"/>
        </w:rPr>
        <w:t>Gedächtnis und Gewalt – Nationale und Transnationale Erinnerungsräume im östlichen Europa</w:t>
      </w:r>
      <w:r w:rsidR="00C01E6B">
        <w:rPr>
          <w:rFonts w:ascii="Times New Roman" w:hAnsi="Times New Roman"/>
          <w:bCs/>
          <w:lang w:val="de-DE" w:eastAsia="zh-CN" w:bidi="ar-SA"/>
        </w:rPr>
        <w:t>, dir. Stephanie Schüler-S</w:t>
      </w:r>
      <w:r w:rsidRPr="005B7DF3">
        <w:rPr>
          <w:rFonts w:ascii="Times New Roman" w:hAnsi="Times New Roman"/>
          <w:bCs/>
          <w:lang w:val="de-DE" w:eastAsia="zh-CN" w:bidi="ar-SA"/>
        </w:rPr>
        <w:t xml:space="preserve">pringorum et Kerstin Schoor, Frankfort/oder/ TU Berlin, </w:t>
      </w:r>
      <w:r w:rsidR="005B7DF3">
        <w:rPr>
          <w:rFonts w:ascii="Times New Roman" w:hAnsi="Times New Roman"/>
          <w:bCs/>
          <w:lang w:val="de-DE" w:eastAsia="zh-CN" w:bidi="ar-SA"/>
        </w:rPr>
        <w:t>2015</w:t>
      </w:r>
      <w:r w:rsidR="008F00C4">
        <w:rPr>
          <w:rFonts w:ascii="Times New Roman" w:hAnsi="Times New Roman"/>
          <w:bCs/>
          <w:lang w:val="de-DE" w:eastAsia="zh-CN" w:bidi="ar-SA"/>
        </w:rPr>
        <w:t>, p. 227-244</w:t>
      </w:r>
      <w:r w:rsidRPr="005B7DF3">
        <w:rPr>
          <w:rFonts w:ascii="Times New Roman" w:hAnsi="Times New Roman"/>
          <w:bCs/>
          <w:lang w:val="de-DE" w:eastAsia="zh-CN" w:bidi="ar-SA"/>
        </w:rPr>
        <w:t xml:space="preserve">. </w:t>
      </w:r>
    </w:p>
    <w:p w:rsidR="007908F5" w:rsidRPr="005B7DF3" w:rsidRDefault="007908F5" w:rsidP="00C70B6C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bCs/>
          <w:lang w:val="de-DE" w:eastAsia="zh-CN" w:bidi="ar-SA"/>
        </w:rPr>
      </w:pPr>
    </w:p>
    <w:p w:rsidR="00463BBF" w:rsidRPr="003768E7" w:rsidRDefault="00463BBF" w:rsidP="00463BBF">
      <w:pPr>
        <w:rPr>
          <w:rFonts w:ascii="Times New Roman" w:hAnsi="Times New Roman"/>
          <w:lang w:val="en-US" w:eastAsia="zh-CN" w:bidi="ar-SA"/>
        </w:rPr>
      </w:pPr>
      <w:r>
        <w:rPr>
          <w:rFonts w:ascii="Times New Roman" w:hAnsi="Times New Roman"/>
          <w:lang w:val="en-US" w:eastAsia="zh-CN" w:bidi="ar-SA"/>
        </w:rPr>
        <w:t>“</w:t>
      </w:r>
      <w:r w:rsidRPr="00463BBF">
        <w:rPr>
          <w:rFonts w:ascii="Times New Roman" w:hAnsi="Times New Roman"/>
          <w:lang w:val="en-US" w:eastAsia="zh-CN" w:bidi="ar-SA"/>
        </w:rPr>
        <w:t xml:space="preserve">Ukrainian Identity In L’viv (Lemberg/ Lwów/ Lvov): From The Habsburg Myth To </w:t>
      </w:r>
      <w:r w:rsidRPr="00463BBF">
        <w:rPr>
          <w:rFonts w:ascii="Times New Roman" w:hAnsi="Times New Roman"/>
          <w:i/>
          <w:lang w:val="en-US" w:eastAsia="zh-CN" w:bidi="ar-SA"/>
        </w:rPr>
        <w:t>Banderstadt</w:t>
      </w:r>
      <w:r w:rsidRPr="00463BBF">
        <w:rPr>
          <w:rFonts w:ascii="Times New Roman" w:hAnsi="Times New Roman"/>
          <w:lang w:val="en-US" w:eastAsia="zh-CN" w:bidi="ar-SA"/>
        </w:rPr>
        <w:t>?</w:t>
      </w:r>
      <w:r>
        <w:rPr>
          <w:rFonts w:ascii="Times New Roman" w:hAnsi="Times New Roman"/>
          <w:lang w:val="en-US" w:eastAsia="zh-CN" w:bidi="ar-SA"/>
        </w:rPr>
        <w:t xml:space="preserve">” in </w:t>
      </w:r>
      <w:r w:rsidRPr="00164A8D">
        <w:rPr>
          <w:rFonts w:ascii="Times New Roman" w:hAnsi="Times New Roman"/>
          <w:i/>
          <w:lang w:val="en-US" w:eastAsia="zh-CN" w:bidi="ar-SA"/>
        </w:rPr>
        <w:t>Religion, State, Society, and Identity in Transition: Ukraine</w:t>
      </w:r>
      <w:r>
        <w:rPr>
          <w:rFonts w:ascii="Times New Roman" w:hAnsi="Times New Roman"/>
          <w:lang w:val="en-US" w:eastAsia="zh-CN" w:bidi="ar-SA"/>
        </w:rPr>
        <w:t xml:space="preserve">, eds. </w:t>
      </w:r>
      <w:r w:rsidRPr="003768E7">
        <w:rPr>
          <w:rFonts w:ascii="Times New Roman" w:hAnsi="Times New Roman"/>
          <w:lang w:val="en-US" w:eastAsia="zh-CN" w:bidi="ar-SA"/>
        </w:rPr>
        <w:t xml:space="preserve">Rob van der Laarse et al., Amsterdam, </w:t>
      </w:r>
      <w:r w:rsidRPr="003768E7">
        <w:rPr>
          <w:color w:val="000000" w:themeColor="text1"/>
          <w:spacing w:val="-4"/>
          <w:lang w:val="en-US"/>
        </w:rPr>
        <w:t xml:space="preserve">Amsterdam Ukrainian Research Institute (AURI) and Mission Eurasia, 2015, </w:t>
      </w:r>
      <w:r w:rsidRPr="003768E7">
        <w:rPr>
          <w:rFonts w:ascii="Times New Roman" w:hAnsi="Times New Roman"/>
          <w:lang w:val="en-US" w:eastAsia="zh-CN" w:bidi="ar-SA"/>
        </w:rPr>
        <w:t>p. 140-161.</w:t>
      </w:r>
    </w:p>
    <w:p w:rsidR="009D5C47" w:rsidRPr="003768E7" w:rsidRDefault="009D5C47" w:rsidP="00463BBF">
      <w:pPr>
        <w:rPr>
          <w:rFonts w:ascii="Times New Roman" w:hAnsi="Times New Roman"/>
          <w:lang w:val="en-US" w:eastAsia="zh-CN" w:bidi="ar-SA"/>
        </w:rPr>
      </w:pPr>
    </w:p>
    <w:p w:rsidR="00DD3B17" w:rsidRDefault="00FF7BE4" w:rsidP="00463BBF">
      <w:pPr>
        <w:rPr>
          <w:rFonts w:ascii="Times New Roman" w:hAnsi="Times New Roman"/>
          <w:lang w:val="en-US" w:eastAsia="zh-CN" w:bidi="ar-SA"/>
        </w:rPr>
      </w:pPr>
      <w:r>
        <w:rPr>
          <w:rFonts w:ascii="Times New Roman" w:hAnsi="Times New Roman"/>
          <w:lang w:val="en-US" w:eastAsia="zh-CN" w:bidi="ar-SA"/>
        </w:rPr>
        <w:t>“</w:t>
      </w:r>
      <w:r w:rsidR="009D5C47" w:rsidRPr="009D5C47">
        <w:rPr>
          <w:rFonts w:ascii="Times New Roman" w:hAnsi="Times New Roman"/>
          <w:lang w:val="en-US" w:eastAsia="zh-CN" w:bidi="ar-SA"/>
        </w:rPr>
        <w:t>B</w:t>
      </w:r>
      <w:r w:rsidR="00ED4204">
        <w:rPr>
          <w:rFonts w:ascii="Times New Roman" w:hAnsi="Times New Roman"/>
          <w:lang w:val="en-US" w:eastAsia="zh-CN" w:bidi="ar-SA"/>
        </w:rPr>
        <w:t>etween the Bank and the T</w:t>
      </w:r>
      <w:r w:rsidR="009D5C47">
        <w:rPr>
          <w:rFonts w:ascii="Times New Roman" w:hAnsi="Times New Roman"/>
          <w:lang w:val="en-US" w:eastAsia="zh-CN" w:bidi="ar-SA"/>
        </w:rPr>
        <w:t xml:space="preserve">heatre: Retrieving </w:t>
      </w:r>
      <w:r w:rsidR="00ED4204">
        <w:rPr>
          <w:rFonts w:ascii="Times New Roman" w:hAnsi="Times New Roman"/>
          <w:lang w:val="en-US" w:eastAsia="zh-CN" w:bidi="ar-SA"/>
        </w:rPr>
        <w:t>the Social and C</w:t>
      </w:r>
      <w:r w:rsidR="009D5C47">
        <w:rPr>
          <w:rFonts w:ascii="Times New Roman" w:hAnsi="Times New Roman"/>
          <w:lang w:val="en-US" w:eastAsia="zh-CN" w:bidi="ar-SA"/>
        </w:rPr>
        <w:t xml:space="preserve">ultural </w:t>
      </w:r>
      <w:r w:rsidR="00ED4204">
        <w:rPr>
          <w:rFonts w:ascii="Times New Roman" w:hAnsi="Times New Roman"/>
          <w:lang w:val="en-US" w:eastAsia="zh-CN" w:bidi="ar-SA"/>
        </w:rPr>
        <w:t>H</w:t>
      </w:r>
      <w:r w:rsidR="009D5C47">
        <w:rPr>
          <w:rFonts w:ascii="Times New Roman" w:hAnsi="Times New Roman"/>
          <w:lang w:val="en-US" w:eastAsia="zh-CN" w:bidi="ar-SA"/>
        </w:rPr>
        <w:t xml:space="preserve">istory of </w:t>
      </w:r>
      <w:r w:rsidR="00ED4204">
        <w:rPr>
          <w:rFonts w:ascii="Times New Roman" w:hAnsi="Times New Roman"/>
          <w:lang w:val="en-US" w:eastAsia="zh-CN" w:bidi="ar-SA"/>
        </w:rPr>
        <w:t>Two L</w:t>
      </w:r>
      <w:r w:rsidR="009D5C47">
        <w:rPr>
          <w:rFonts w:ascii="Times New Roman" w:hAnsi="Times New Roman"/>
          <w:lang w:val="en-US" w:eastAsia="zh-CN" w:bidi="ar-SA"/>
        </w:rPr>
        <w:t xml:space="preserve">andmarks of Pre-World War I Jewish Lemberg,” </w:t>
      </w:r>
      <w:r w:rsidR="00ED4204" w:rsidRPr="00ED4204">
        <w:rPr>
          <w:rFonts w:ascii="Times New Roman" w:hAnsi="Times New Roman"/>
          <w:i/>
          <w:lang w:val="en-US" w:eastAsia="zh-CN" w:bidi="ar-SA"/>
        </w:rPr>
        <w:t>Przegl</w:t>
      </w:r>
      <w:r w:rsidR="00ED4204" w:rsidRPr="00ED4204">
        <w:rPr>
          <w:rFonts w:ascii="Times New Roman" w:hAnsi="Times New Roman" w:hint="eastAsia"/>
          <w:i/>
          <w:lang w:val="en-US" w:eastAsia="zh-CN" w:bidi="ar-SA"/>
        </w:rPr>
        <w:t>ą</w:t>
      </w:r>
      <w:r w:rsidR="00ED4204" w:rsidRPr="00ED4204">
        <w:rPr>
          <w:rFonts w:ascii="Times New Roman" w:hAnsi="Times New Roman"/>
          <w:i/>
          <w:lang w:val="en-US" w:eastAsia="zh-CN" w:bidi="ar-SA"/>
        </w:rPr>
        <w:t>d Humanistyczny</w:t>
      </w:r>
      <w:r>
        <w:rPr>
          <w:rFonts w:ascii="Times New Roman" w:hAnsi="Times New Roman"/>
          <w:lang w:val="en-US" w:eastAsia="zh-CN" w:bidi="ar-SA"/>
        </w:rPr>
        <w:t xml:space="preserve">, </w:t>
      </w:r>
      <w:r w:rsidR="00ED4204">
        <w:rPr>
          <w:rFonts w:ascii="Times New Roman" w:hAnsi="Times New Roman"/>
          <w:lang w:val="en-US" w:eastAsia="zh-CN" w:bidi="ar-SA"/>
        </w:rPr>
        <w:t xml:space="preserve">n ° </w:t>
      </w:r>
      <w:r w:rsidR="008747AA" w:rsidRPr="008747AA">
        <w:rPr>
          <w:rFonts w:ascii="Times New Roman" w:hAnsi="Times New Roman"/>
          <w:lang w:val="en-US" w:eastAsia="zh-CN" w:bidi="ar-SA"/>
        </w:rPr>
        <w:t>4</w:t>
      </w:r>
      <w:r w:rsidR="008F00C4">
        <w:rPr>
          <w:rFonts w:ascii="Times New Roman" w:hAnsi="Times New Roman"/>
          <w:lang w:val="en-US" w:eastAsia="zh-CN" w:bidi="ar-SA"/>
        </w:rPr>
        <w:t>,</w:t>
      </w:r>
      <w:r w:rsidR="00ED4204">
        <w:rPr>
          <w:rFonts w:ascii="Times New Roman" w:hAnsi="Times New Roman"/>
          <w:lang w:val="en-US" w:eastAsia="zh-CN" w:bidi="ar-SA"/>
        </w:rPr>
        <w:t xml:space="preserve"> </w:t>
      </w:r>
      <w:r w:rsidR="008747AA" w:rsidRPr="008747AA">
        <w:rPr>
          <w:rFonts w:ascii="Times New Roman" w:hAnsi="Times New Roman"/>
          <w:lang w:val="en-US" w:eastAsia="zh-CN" w:bidi="ar-SA"/>
        </w:rPr>
        <w:t>2015</w:t>
      </w:r>
      <w:r w:rsidR="008747AA">
        <w:rPr>
          <w:rFonts w:ascii="Times New Roman" w:hAnsi="Times New Roman"/>
          <w:lang w:val="en-US" w:eastAsia="zh-CN" w:bidi="ar-SA"/>
        </w:rPr>
        <w:t>, p. 105-121.</w:t>
      </w:r>
    </w:p>
    <w:p w:rsidR="009D5C47" w:rsidRPr="009D5C47" w:rsidRDefault="009D5C47" w:rsidP="00463BBF">
      <w:pPr>
        <w:rPr>
          <w:rFonts w:ascii="Times New Roman" w:hAnsi="Times New Roman"/>
          <w:lang w:val="en-US" w:eastAsia="zh-CN" w:bidi="ar-SA"/>
        </w:rPr>
      </w:pPr>
    </w:p>
    <w:p w:rsidR="00DD3B17" w:rsidRDefault="00DD3B17" w:rsidP="00DC3EA1">
      <w:pPr>
        <w:rPr>
          <w:rFonts w:ascii="Times New Roman" w:hAnsi="Times New Roman"/>
          <w:lang w:eastAsia="zh-CN" w:bidi="ar-SA"/>
        </w:rPr>
      </w:pPr>
      <w:r w:rsidRPr="00DD3B17">
        <w:rPr>
          <w:rFonts w:ascii="Times New Roman" w:hAnsi="Times New Roman"/>
          <w:lang w:val="en-US" w:eastAsia="zh-CN" w:bidi="ar-SA"/>
        </w:rPr>
        <w:t>“Remembrance tourism in former multicultural Galicia: The revival of the Polish–Ukrainian borderlands</w:t>
      </w:r>
      <w:r w:rsidRPr="00DC3EA1">
        <w:rPr>
          <w:rFonts w:ascii="Times New Roman" w:hAnsi="Times New Roman"/>
          <w:i/>
          <w:lang w:val="en-US" w:eastAsia="zh-CN" w:bidi="ar-SA"/>
        </w:rPr>
        <w:t>,” Journal of Tourism and Hospitality Research</w:t>
      </w:r>
      <w:r w:rsidRPr="00DD3B17">
        <w:rPr>
          <w:rFonts w:ascii="Times New Roman" w:hAnsi="Times New Roman"/>
          <w:lang w:val="en-US" w:eastAsia="zh-CN" w:bidi="ar-SA"/>
        </w:rPr>
        <w:t xml:space="preserve">, special issue “Memory, Tourism and Place in a Globalizing World”, dir. </w:t>
      </w:r>
      <w:r w:rsidR="00FF7BE4" w:rsidRPr="00340927">
        <w:rPr>
          <w:rFonts w:ascii="Times New Roman" w:hAnsi="Times New Roman"/>
          <w:lang w:eastAsia="zh-CN" w:bidi="ar-SA"/>
        </w:rPr>
        <w:t xml:space="preserve">Anne Herzog et </w:t>
      </w:r>
      <w:r w:rsidRPr="00DD3B17">
        <w:rPr>
          <w:rFonts w:ascii="Times New Roman" w:hAnsi="Times New Roman"/>
          <w:lang w:eastAsia="zh-CN" w:bidi="ar-SA"/>
        </w:rPr>
        <w:t>Rafi</w:t>
      </w:r>
      <w:r w:rsidR="00FF7BE4">
        <w:rPr>
          <w:rFonts w:ascii="Times New Roman" w:hAnsi="Times New Roman"/>
          <w:lang w:eastAsia="zh-CN" w:bidi="ar-SA"/>
        </w:rPr>
        <w:t>k</w:t>
      </w:r>
      <w:r w:rsidRPr="00DD3B17">
        <w:rPr>
          <w:rFonts w:ascii="Times New Roman" w:hAnsi="Times New Roman"/>
          <w:lang w:eastAsia="zh-CN" w:bidi="ar-SA"/>
        </w:rPr>
        <w:t xml:space="preserve"> Pirzada</w:t>
      </w:r>
      <w:r w:rsidR="00FF7BE4">
        <w:rPr>
          <w:rFonts w:ascii="Times New Roman" w:hAnsi="Times New Roman"/>
          <w:lang w:eastAsia="zh-CN" w:bidi="ar-SA"/>
        </w:rPr>
        <w:t xml:space="preserve">, </w:t>
      </w:r>
      <w:r w:rsidR="00DC3EA1">
        <w:rPr>
          <w:rFonts w:ascii="Times New Roman" w:hAnsi="Times New Roman"/>
          <w:lang w:eastAsia="zh-CN" w:bidi="ar-SA"/>
        </w:rPr>
        <w:t>vol. 1</w:t>
      </w:r>
      <w:r w:rsidR="00DC3EA1" w:rsidRPr="00DC3EA1">
        <w:rPr>
          <w:rFonts w:ascii="Times New Roman" w:hAnsi="Times New Roman"/>
          <w:lang w:eastAsia="zh-CN" w:bidi="ar-SA"/>
        </w:rPr>
        <w:t>6</w:t>
      </w:r>
      <w:r w:rsidR="00DC3EA1">
        <w:rPr>
          <w:rFonts w:ascii="Times New Roman" w:hAnsi="Times New Roman"/>
          <w:lang w:eastAsia="zh-CN" w:bidi="ar-SA"/>
        </w:rPr>
        <w:t xml:space="preserve"> no 3, July </w:t>
      </w:r>
      <w:r w:rsidRPr="00DD3B17">
        <w:rPr>
          <w:rFonts w:ascii="Times New Roman" w:hAnsi="Times New Roman"/>
          <w:lang w:eastAsia="zh-CN" w:bidi="ar-SA"/>
        </w:rPr>
        <w:t>2016</w:t>
      </w:r>
      <w:r w:rsidR="00407AF0">
        <w:rPr>
          <w:rFonts w:ascii="Times New Roman" w:hAnsi="Times New Roman"/>
          <w:lang w:eastAsia="zh-CN" w:bidi="ar-SA"/>
        </w:rPr>
        <w:t>, p. 206-222</w:t>
      </w:r>
      <w:r w:rsidRPr="00DD3B17">
        <w:rPr>
          <w:rFonts w:ascii="Times New Roman" w:hAnsi="Times New Roman"/>
          <w:lang w:eastAsia="zh-CN" w:bidi="ar-SA"/>
        </w:rPr>
        <w:t>.</w:t>
      </w:r>
    </w:p>
    <w:p w:rsidR="00DD3B17" w:rsidRDefault="00DD3B17" w:rsidP="00463BBF">
      <w:pPr>
        <w:rPr>
          <w:rFonts w:ascii="Times New Roman" w:hAnsi="Times New Roman"/>
          <w:lang w:eastAsia="zh-CN" w:bidi="ar-SA"/>
        </w:rPr>
      </w:pPr>
    </w:p>
    <w:p w:rsidR="00DD3B17" w:rsidRDefault="00DD3B17" w:rsidP="005B7DF3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  <w:r>
        <w:rPr>
          <w:rFonts w:ascii="Times New Roman" w:hAnsi="Times New Roman"/>
          <w:lang w:eastAsia="zh-CN" w:bidi="ar-SA"/>
        </w:rPr>
        <w:t xml:space="preserve">« Du shtetl au cyberspace : représentations virtuelles de l’holocauste », in </w:t>
      </w:r>
      <w:r w:rsidRPr="009D5C47">
        <w:rPr>
          <w:rFonts w:ascii="Times New Roman" w:hAnsi="Times New Roman"/>
          <w:i/>
          <w:lang w:eastAsia="zh-CN" w:bidi="ar-SA"/>
        </w:rPr>
        <w:t>Museographie des violences</w:t>
      </w:r>
      <w:r w:rsidR="00EB48D1">
        <w:rPr>
          <w:rFonts w:ascii="Times New Roman" w:hAnsi="Times New Roman"/>
          <w:i/>
          <w:lang w:eastAsia="zh-CN" w:bidi="ar-SA"/>
        </w:rPr>
        <w:t xml:space="preserve"> en Europe centrale et ex URSS</w:t>
      </w:r>
      <w:r>
        <w:rPr>
          <w:rFonts w:ascii="Times New Roman" w:hAnsi="Times New Roman"/>
          <w:lang w:eastAsia="zh-CN" w:bidi="ar-SA"/>
        </w:rPr>
        <w:t xml:space="preserve">, dir. Delphine Bechtel et Luba Jurgenson, </w:t>
      </w:r>
      <w:r w:rsidR="009D5C47">
        <w:rPr>
          <w:rFonts w:ascii="Times New Roman" w:hAnsi="Times New Roman"/>
          <w:lang w:eastAsia="zh-CN" w:bidi="ar-SA"/>
        </w:rPr>
        <w:t xml:space="preserve">Paris, </w:t>
      </w:r>
      <w:r>
        <w:rPr>
          <w:rFonts w:ascii="Times New Roman" w:hAnsi="Times New Roman"/>
          <w:lang w:eastAsia="zh-CN" w:bidi="ar-SA"/>
        </w:rPr>
        <w:t>Editions Kimé, 2016.</w:t>
      </w:r>
    </w:p>
    <w:p w:rsidR="00501DD5" w:rsidRDefault="00501DD5" w:rsidP="005B7DF3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</w:p>
    <w:p w:rsidR="00501DD5" w:rsidRPr="008747AA" w:rsidRDefault="00501DD5" w:rsidP="00501DD5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  <w:r w:rsidRPr="008747AA">
        <w:rPr>
          <w:rFonts w:ascii="Times New Roman" w:hAnsi="Times New Roman"/>
          <w:lang w:eastAsia="zh-CN" w:bidi="ar-SA"/>
        </w:rPr>
        <w:t xml:space="preserve">« </w:t>
      </w:r>
      <w:r w:rsidRPr="008747AA">
        <w:rPr>
          <w:rFonts w:ascii="Times New Roman" w:hAnsi="Times New Roman" w:hint="eastAsia"/>
          <w:lang w:eastAsia="zh-CN" w:bidi="ar-SA"/>
        </w:rPr>
        <w:t>ПОМІЖ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БАНКОМ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І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ТЕАТРОМ</w:t>
      </w:r>
      <w:r w:rsidRPr="008747AA">
        <w:rPr>
          <w:rFonts w:ascii="Times New Roman" w:hAnsi="Times New Roman"/>
          <w:lang w:eastAsia="zh-CN" w:bidi="ar-SA"/>
        </w:rPr>
        <w:t xml:space="preserve">: </w:t>
      </w:r>
      <w:r w:rsidRPr="008747AA">
        <w:rPr>
          <w:rFonts w:ascii="Times New Roman" w:hAnsi="Times New Roman" w:hint="eastAsia"/>
          <w:lang w:eastAsia="zh-CN" w:bidi="ar-SA"/>
        </w:rPr>
        <w:t>СУСПІЛЬНО</w:t>
      </w:r>
      <w:r w:rsidRPr="008747AA">
        <w:rPr>
          <w:rFonts w:ascii="Times New Roman" w:hAnsi="Times New Roman"/>
          <w:lang w:eastAsia="zh-CN" w:bidi="ar-SA"/>
        </w:rPr>
        <w:t>-</w:t>
      </w:r>
      <w:r w:rsidRPr="008747AA">
        <w:rPr>
          <w:rFonts w:ascii="Times New Roman" w:hAnsi="Times New Roman" w:hint="eastAsia"/>
          <w:lang w:eastAsia="zh-CN" w:bidi="ar-SA"/>
        </w:rPr>
        <w:t>КУЛЬТУРНА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ІСТОРІЯ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ДВОХ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ВТРАЧЕНИХ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ЦАРИН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ЄВРЕЙСЬКОГО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ЛЬВОВА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ДО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ПЕРШОЇ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СВІТОВОЇ</w:t>
      </w:r>
      <w:r w:rsidRPr="008747AA">
        <w:rPr>
          <w:rFonts w:ascii="Times New Roman" w:hAnsi="Times New Roman"/>
          <w:lang w:eastAsia="zh-CN" w:bidi="ar-SA"/>
        </w:rPr>
        <w:t xml:space="preserve"> </w:t>
      </w:r>
      <w:r w:rsidRPr="008747AA">
        <w:rPr>
          <w:rFonts w:ascii="Times New Roman" w:hAnsi="Times New Roman" w:hint="eastAsia"/>
          <w:lang w:eastAsia="zh-CN" w:bidi="ar-SA"/>
        </w:rPr>
        <w:t>ВІЙНИ</w:t>
      </w:r>
      <w:r w:rsidRPr="008747AA">
        <w:rPr>
          <w:rFonts w:ascii="Times New Roman" w:hAnsi="Times New Roman"/>
          <w:lang w:eastAsia="zh-CN" w:bidi="ar-SA"/>
        </w:rPr>
        <w:t xml:space="preserve"> » (Entre la banque et le théâtre : histoire socio-culturelle de deux lieux de mémoire oubliés de la Lemberg juive d’avant la Première Guerre mondiale), trad. ukrainienne Natalka Rimska, in </w:t>
      </w:r>
      <w:r w:rsidRPr="00E37D7E">
        <w:rPr>
          <w:rFonts w:ascii="Times New Roman" w:hAnsi="Times New Roman"/>
          <w:i/>
          <w:lang w:eastAsia="zh-CN" w:bidi="ar-SA"/>
        </w:rPr>
        <w:t>Jewish cultural heritage in Lviv</w:t>
      </w:r>
      <w:r w:rsidRPr="008747AA">
        <w:rPr>
          <w:rFonts w:ascii="Times New Roman" w:hAnsi="Times New Roman"/>
          <w:lang w:eastAsia="zh-CN" w:bidi="ar-SA"/>
        </w:rPr>
        <w:t xml:space="preserve">, Lviv, Institute for Urban History, </w:t>
      </w:r>
      <w:r w:rsidR="00EB48D1">
        <w:rPr>
          <w:rFonts w:ascii="Times New Roman" w:hAnsi="Times New Roman"/>
          <w:lang w:eastAsia="zh-CN" w:bidi="ar-SA"/>
        </w:rPr>
        <w:t>2017, p. 117-136</w:t>
      </w:r>
      <w:r w:rsidRPr="008747AA">
        <w:rPr>
          <w:rFonts w:ascii="Times New Roman" w:hAnsi="Times New Roman"/>
          <w:lang w:eastAsia="zh-CN" w:bidi="ar-SA"/>
        </w:rPr>
        <w:t>.</w:t>
      </w:r>
    </w:p>
    <w:p w:rsidR="00A31903" w:rsidRDefault="00A31903" w:rsidP="005B7DF3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</w:p>
    <w:p w:rsidR="00A31903" w:rsidRDefault="00A31903" w:rsidP="005B7DF3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  <w:r>
        <w:rPr>
          <w:rFonts w:ascii="Times New Roman" w:hAnsi="Times New Roman"/>
          <w:lang w:eastAsia="zh-CN" w:bidi="ar-SA"/>
        </w:rPr>
        <w:t>« </w:t>
      </w:r>
      <w:r w:rsidRPr="00A31903">
        <w:rPr>
          <w:rFonts w:ascii="Times New Roman" w:hAnsi="Times New Roman"/>
          <w:lang w:eastAsia="zh-CN" w:bidi="ar-SA"/>
        </w:rPr>
        <w:t>Filmer le retour sur les lieux de la Shoah</w:t>
      </w:r>
      <w:r>
        <w:rPr>
          <w:rFonts w:ascii="Times New Roman" w:hAnsi="Times New Roman"/>
          <w:lang w:eastAsia="zh-CN" w:bidi="ar-SA"/>
        </w:rPr>
        <w:t xml:space="preserve"> », </w:t>
      </w:r>
      <w:r w:rsidRPr="00940066">
        <w:rPr>
          <w:rFonts w:ascii="Times New Roman" w:hAnsi="Times New Roman"/>
          <w:i/>
          <w:lang w:eastAsia="zh-CN" w:bidi="ar-SA"/>
        </w:rPr>
        <w:t>Mémoires en Jeu</w:t>
      </w:r>
      <w:r>
        <w:rPr>
          <w:rFonts w:ascii="Times New Roman" w:hAnsi="Times New Roman"/>
          <w:lang w:eastAsia="zh-CN" w:bidi="ar-SA"/>
        </w:rPr>
        <w:t>, n° 3, avril 2017</w:t>
      </w:r>
      <w:r w:rsidR="00173EF1">
        <w:rPr>
          <w:rFonts w:ascii="Times New Roman" w:hAnsi="Times New Roman"/>
          <w:lang w:eastAsia="zh-CN" w:bidi="ar-SA"/>
        </w:rPr>
        <w:t>, p. 95-101</w:t>
      </w:r>
      <w:r>
        <w:rPr>
          <w:rFonts w:ascii="Times New Roman" w:hAnsi="Times New Roman"/>
          <w:lang w:eastAsia="zh-CN" w:bidi="ar-SA"/>
        </w:rPr>
        <w:t>.</w:t>
      </w:r>
    </w:p>
    <w:p w:rsidR="00501DD5" w:rsidRDefault="00501DD5" w:rsidP="005B7DF3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</w:p>
    <w:p w:rsidR="00195680" w:rsidRDefault="00195680" w:rsidP="005B7DF3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  <w:r>
        <w:rPr>
          <w:rFonts w:ascii="Times New Roman" w:hAnsi="Times New Roman"/>
          <w:lang w:eastAsia="zh-CN" w:bidi="ar-SA"/>
        </w:rPr>
        <w:t xml:space="preserve">« Voir et représenter l’absence : paysages post-Shoah en Galicie », </w:t>
      </w:r>
      <w:r w:rsidRPr="0066120D">
        <w:rPr>
          <w:rFonts w:ascii="Times New Roman" w:hAnsi="Times New Roman"/>
          <w:i/>
          <w:lang w:eastAsia="zh-CN" w:bidi="ar-SA"/>
        </w:rPr>
        <w:t>Mémoires en Jeu</w:t>
      </w:r>
      <w:r>
        <w:rPr>
          <w:rFonts w:ascii="Times New Roman" w:hAnsi="Times New Roman"/>
          <w:lang w:eastAsia="zh-CN" w:bidi="ar-SA"/>
        </w:rPr>
        <w:t>, n° 7, automne 2018, p. 112-116.</w:t>
      </w:r>
    </w:p>
    <w:p w:rsidR="00195680" w:rsidRDefault="00195680" w:rsidP="005B7DF3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</w:p>
    <w:p w:rsidR="00501DD5" w:rsidRDefault="00501DD5" w:rsidP="00501DD5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  <w:r w:rsidRPr="00DD3B17">
        <w:rPr>
          <w:rFonts w:ascii="Times New Roman" w:hAnsi="Times New Roman"/>
          <w:lang w:eastAsia="zh-CN" w:bidi="ar-SA"/>
        </w:rPr>
        <w:t xml:space="preserve">“Les Juifs dans la photographie de guerre allemande”, </w:t>
      </w:r>
      <w:r>
        <w:rPr>
          <w:rFonts w:ascii="Times New Roman" w:hAnsi="Times New Roman"/>
          <w:lang w:eastAsia="zh-CN" w:bidi="ar-SA"/>
        </w:rPr>
        <w:t xml:space="preserve">in </w:t>
      </w:r>
      <w:r w:rsidRPr="00E37D7E">
        <w:rPr>
          <w:rFonts w:ascii="Times New Roman" w:hAnsi="Times New Roman"/>
          <w:i/>
          <w:lang w:eastAsia="zh-CN" w:bidi="ar-SA"/>
        </w:rPr>
        <w:t>Photographier la violence extrême</w:t>
      </w:r>
      <w:r>
        <w:rPr>
          <w:rFonts w:ascii="Times New Roman" w:hAnsi="Times New Roman"/>
          <w:lang w:eastAsia="zh-CN" w:bidi="ar-SA"/>
        </w:rPr>
        <w:t>, dir</w:t>
      </w:r>
      <w:r w:rsidR="0066120D">
        <w:rPr>
          <w:rFonts w:ascii="Times New Roman" w:hAnsi="Times New Roman"/>
          <w:lang w:eastAsia="zh-CN" w:bidi="ar-SA"/>
        </w:rPr>
        <w:t>.</w:t>
      </w:r>
      <w:r>
        <w:rPr>
          <w:rFonts w:ascii="Times New Roman" w:hAnsi="Times New Roman"/>
          <w:lang w:eastAsia="zh-CN" w:bidi="ar-SA"/>
        </w:rPr>
        <w:t xml:space="preserve"> Luba Jurgenson et Paul Bernard Noureau</w:t>
      </w:r>
      <w:r w:rsidR="00DD0959">
        <w:rPr>
          <w:rFonts w:ascii="Times New Roman" w:hAnsi="Times New Roman"/>
          <w:lang w:eastAsia="zh-CN" w:bidi="ar-SA"/>
        </w:rPr>
        <w:t xml:space="preserve">, </w:t>
      </w:r>
      <w:r w:rsidR="00195680">
        <w:rPr>
          <w:rFonts w:ascii="Times New Roman" w:hAnsi="Times New Roman"/>
          <w:lang w:eastAsia="zh-CN" w:bidi="ar-SA"/>
        </w:rPr>
        <w:t>Paris, Pétra, à paraître en 2019.</w:t>
      </w:r>
    </w:p>
    <w:p w:rsidR="00501DD5" w:rsidRDefault="00501DD5" w:rsidP="00501DD5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</w:p>
    <w:p w:rsidR="00DD3B17" w:rsidRPr="00DD3B17" w:rsidRDefault="00DD3B17" w:rsidP="005B7DF3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val="en-US" w:eastAsia="zh-CN" w:bidi="ar-SA"/>
        </w:rPr>
      </w:pPr>
      <w:r w:rsidRPr="00DD3B17">
        <w:rPr>
          <w:rFonts w:ascii="Times New Roman" w:hAnsi="Times New Roman"/>
          <w:lang w:val="en-US" w:eastAsia="zh-CN" w:bidi="ar-SA"/>
        </w:rPr>
        <w:t xml:space="preserve">« Jews in German War photography : from WW1 to the Eve of the Great </w:t>
      </w:r>
      <w:r w:rsidR="00FD17D2">
        <w:rPr>
          <w:rFonts w:ascii="Times New Roman" w:hAnsi="Times New Roman"/>
          <w:lang w:val="en-US" w:eastAsia="zh-CN" w:bidi="ar-SA"/>
        </w:rPr>
        <w:t xml:space="preserve">War », </w:t>
      </w:r>
      <w:r w:rsidR="00224368">
        <w:rPr>
          <w:rFonts w:ascii="Times New Roman" w:hAnsi="Times New Roman"/>
          <w:lang w:val="en-US" w:eastAsia="zh-CN" w:bidi="ar-SA"/>
        </w:rPr>
        <w:t xml:space="preserve">à paraître dans le </w:t>
      </w:r>
      <w:r w:rsidR="001F212A">
        <w:rPr>
          <w:rFonts w:ascii="Times New Roman" w:hAnsi="Times New Roman"/>
          <w:lang w:val="en-US" w:eastAsia="zh-CN" w:bidi="ar-SA"/>
        </w:rPr>
        <w:t>volume édité par I</w:t>
      </w:r>
      <w:r w:rsidR="00FD17D2">
        <w:rPr>
          <w:rFonts w:ascii="Times New Roman" w:hAnsi="Times New Roman"/>
          <w:lang w:val="en-US" w:eastAsia="zh-CN" w:bidi="ar-SA"/>
        </w:rPr>
        <w:t>nstitute for Advanced Studies de Munich.</w:t>
      </w:r>
    </w:p>
    <w:p w:rsidR="00DD3B17" w:rsidRDefault="00DD3B17" w:rsidP="005B7DF3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val="en-US" w:eastAsia="zh-CN" w:bidi="ar-SA"/>
        </w:rPr>
      </w:pPr>
    </w:p>
    <w:p w:rsidR="00DC3EA1" w:rsidRDefault="00501DD5" w:rsidP="005B7DF3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  <w:r w:rsidRPr="0066120D">
        <w:rPr>
          <w:rFonts w:ascii="Times New Roman" w:hAnsi="Times New Roman"/>
          <w:lang w:val="en-US" w:eastAsia="zh-CN" w:bidi="ar-SA"/>
        </w:rPr>
        <w:t xml:space="preserve"> </w:t>
      </w:r>
      <w:r w:rsidR="00DC3EA1" w:rsidRPr="005B7DF3">
        <w:rPr>
          <w:rFonts w:ascii="Times New Roman" w:hAnsi="Times New Roman"/>
          <w:lang w:eastAsia="zh-CN" w:bidi="ar-SA"/>
        </w:rPr>
        <w:t xml:space="preserve">« La gare endormie et les trains qui ne vont nulle part : géographie imaginaire autour des gares chez Sholem-Aleykhem, Dovid Bergelson et Joseph  Roth », à paraître dans </w:t>
      </w:r>
      <w:r w:rsidR="00DC3EA1" w:rsidRPr="005B7DF3">
        <w:rPr>
          <w:rFonts w:ascii="Times New Roman" w:hAnsi="Times New Roman"/>
          <w:i/>
          <w:lang w:eastAsia="zh-CN" w:bidi="ar-SA"/>
        </w:rPr>
        <w:t>Trains, gares et chemins de fer en Europe centrale et orientale</w:t>
      </w:r>
      <w:r w:rsidR="00DC3EA1" w:rsidRPr="005B7DF3">
        <w:rPr>
          <w:rFonts w:ascii="Times New Roman" w:hAnsi="Times New Roman"/>
          <w:lang w:eastAsia="zh-CN" w:bidi="ar-SA"/>
        </w:rPr>
        <w:t xml:space="preserve">, </w:t>
      </w:r>
      <w:r w:rsidR="00195680">
        <w:rPr>
          <w:rFonts w:ascii="Times New Roman" w:hAnsi="Times New Roman"/>
          <w:lang w:eastAsia="zh-CN" w:bidi="ar-SA"/>
        </w:rPr>
        <w:t xml:space="preserve">collectif </w:t>
      </w:r>
      <w:r w:rsidR="00DC3EA1" w:rsidRPr="00BA0B22">
        <w:rPr>
          <w:rFonts w:ascii="Times New Roman" w:hAnsi="Times New Roman"/>
          <w:lang w:eastAsia="zh-CN" w:bidi="ar-SA"/>
        </w:rPr>
        <w:t>en préparation.</w:t>
      </w:r>
    </w:p>
    <w:p w:rsidR="008747AA" w:rsidRPr="008747AA" w:rsidRDefault="008747AA" w:rsidP="008747AA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lang w:eastAsia="zh-CN" w:bidi="ar-SA"/>
        </w:rPr>
      </w:pPr>
    </w:p>
    <w:p w:rsidR="005B7DF3" w:rsidRPr="00A31903" w:rsidRDefault="005B7DF3" w:rsidP="00C70B6C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sz w:val="24"/>
          <w:szCs w:val="24"/>
          <w:lang w:eastAsia="zh-CN" w:bidi="ar-SA"/>
        </w:rPr>
      </w:pPr>
    </w:p>
    <w:p w:rsidR="004048B3" w:rsidRPr="00A31903" w:rsidRDefault="004048B3" w:rsidP="00C70B6C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sz w:val="24"/>
          <w:szCs w:val="24"/>
          <w:lang w:eastAsia="zh-CN" w:bidi="ar-SA"/>
        </w:rPr>
      </w:pPr>
    </w:p>
    <w:p w:rsidR="00C70B6C" w:rsidRPr="00A31903" w:rsidRDefault="00C70B6C" w:rsidP="00C70B6C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sz w:val="24"/>
          <w:szCs w:val="24"/>
          <w:lang w:eastAsia="zh-CN" w:bidi="ar-SA"/>
        </w:rPr>
      </w:pPr>
    </w:p>
    <w:p w:rsidR="005B7DF3" w:rsidRPr="00A31903" w:rsidRDefault="005B7DF3" w:rsidP="00C70B6C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sz w:val="24"/>
          <w:szCs w:val="24"/>
          <w:lang w:eastAsia="zh-CN" w:bidi="ar-SA"/>
        </w:rPr>
      </w:pPr>
    </w:p>
    <w:p w:rsidR="00634A01" w:rsidRDefault="00E3719D" w:rsidP="001D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sz w:val="24"/>
        </w:rPr>
      </w:pPr>
      <w:r w:rsidRPr="00A31903">
        <w:rPr>
          <w:rFonts w:ascii="Times New Roman" w:hAnsi="Times New Roman"/>
          <w:sz w:val="24"/>
        </w:rPr>
        <w:lastRenderedPageBreak/>
        <w:t xml:space="preserve"> </w:t>
      </w:r>
      <w:r w:rsidR="00634A01" w:rsidRPr="001D052A">
        <w:rPr>
          <w:b/>
          <w:sz w:val="28"/>
        </w:rPr>
        <w:t>ACTIVITES</w:t>
      </w:r>
      <w:r w:rsidR="00813AB1" w:rsidRPr="001D052A">
        <w:rPr>
          <w:b/>
          <w:sz w:val="28"/>
        </w:rPr>
        <w:t xml:space="preserve"> D’</w:t>
      </w:r>
      <w:r w:rsidR="00F0306F" w:rsidRPr="001D052A">
        <w:rPr>
          <w:b/>
          <w:sz w:val="28"/>
        </w:rPr>
        <w:t>ENSEIGNEMENT ET DE RECHERCHE</w:t>
      </w:r>
    </w:p>
    <w:p w:rsidR="00634A01" w:rsidRDefault="001D052A" w:rsidP="001D052A">
      <w:pPr>
        <w:tabs>
          <w:tab w:val="left" w:pos="1417"/>
        </w:tabs>
        <w:rPr>
          <w:sz w:val="24"/>
        </w:rPr>
      </w:pPr>
      <w:r>
        <w:rPr>
          <w:sz w:val="24"/>
        </w:rPr>
        <w:tab/>
      </w:r>
    </w:p>
    <w:p w:rsidR="00634A01" w:rsidRPr="00F0306F" w:rsidRDefault="00634A01" w:rsidP="001D052A">
      <w:pPr>
        <w:shd w:val="clear" w:color="auto" w:fill="92D050"/>
        <w:tabs>
          <w:tab w:val="left" w:pos="1375"/>
        </w:tabs>
        <w:rPr>
          <w:b/>
          <w:bCs/>
          <w:i/>
          <w:iCs/>
          <w:sz w:val="28"/>
          <w:bdr w:val="single" w:sz="4" w:space="0" w:color="auto"/>
        </w:rPr>
      </w:pPr>
      <w:r w:rsidRPr="001D052A">
        <w:rPr>
          <w:b/>
          <w:bCs/>
          <w:i/>
          <w:iCs/>
          <w:sz w:val="28"/>
          <w:bdr w:val="single" w:sz="4" w:space="0" w:color="auto"/>
        </w:rPr>
        <w:t>1.</w:t>
      </w:r>
      <w:r w:rsidR="00F0306F" w:rsidRPr="001D052A">
        <w:rPr>
          <w:b/>
          <w:bCs/>
          <w:i/>
          <w:iCs/>
          <w:sz w:val="28"/>
          <w:bdr w:val="single" w:sz="4" w:space="0" w:color="auto"/>
        </w:rPr>
        <w:t xml:space="preserve"> Postes occupés</w:t>
      </w:r>
      <w:r>
        <w:rPr>
          <w:b/>
          <w:bCs/>
          <w:i/>
          <w:iCs/>
          <w:sz w:val="28"/>
        </w:rPr>
        <w:t xml:space="preserve"> </w:t>
      </w:r>
    </w:p>
    <w:p w:rsidR="00634A01" w:rsidRDefault="00634A01">
      <w:pPr>
        <w:tabs>
          <w:tab w:val="left" w:pos="1375"/>
        </w:tabs>
        <w:rPr>
          <w:sz w:val="28"/>
        </w:rPr>
      </w:pPr>
    </w:p>
    <w:p w:rsidR="00634A01" w:rsidRPr="005B7DF3" w:rsidRDefault="006F4CE1" w:rsidP="00A637C0">
      <w:pPr>
        <w:tabs>
          <w:tab w:val="left" w:pos="1375"/>
        </w:tabs>
        <w:rPr>
          <w:rFonts w:ascii="Times New Roman" w:hAnsi="Times New Roman"/>
          <w:sz w:val="22"/>
          <w:szCs w:val="22"/>
        </w:rPr>
      </w:pPr>
      <w:r w:rsidRPr="005B7DF3">
        <w:rPr>
          <w:rFonts w:ascii="Times New Roman" w:hAnsi="Times New Roman"/>
          <w:sz w:val="22"/>
          <w:szCs w:val="22"/>
        </w:rPr>
        <w:t>1987-89 : Lectrice</w:t>
      </w:r>
      <w:r w:rsidR="00F304A0" w:rsidRPr="005B7DF3">
        <w:rPr>
          <w:rFonts w:ascii="Times New Roman" w:hAnsi="Times New Roman"/>
          <w:sz w:val="22"/>
          <w:szCs w:val="22"/>
        </w:rPr>
        <w:t>, Department de</w:t>
      </w:r>
      <w:r w:rsidR="00634A01" w:rsidRPr="005B7DF3">
        <w:rPr>
          <w:rFonts w:ascii="Times New Roman" w:hAnsi="Times New Roman"/>
          <w:sz w:val="22"/>
          <w:szCs w:val="22"/>
        </w:rPr>
        <w:t xml:space="preserve"> Linguisti</w:t>
      </w:r>
      <w:r w:rsidR="00F304A0" w:rsidRPr="005B7DF3">
        <w:rPr>
          <w:rFonts w:ascii="Times New Roman" w:hAnsi="Times New Roman"/>
          <w:sz w:val="22"/>
          <w:szCs w:val="22"/>
        </w:rPr>
        <w:t>que, Columbia University et Département de français, Barnard College.</w:t>
      </w:r>
    </w:p>
    <w:p w:rsidR="00634A01" w:rsidRPr="005B7DF3" w:rsidRDefault="00634A01">
      <w:pPr>
        <w:tabs>
          <w:tab w:val="left" w:pos="1375"/>
        </w:tabs>
        <w:ind w:left="720" w:hanging="720"/>
        <w:rPr>
          <w:rFonts w:ascii="Times New Roman" w:hAnsi="Times New Roman"/>
          <w:sz w:val="22"/>
          <w:szCs w:val="22"/>
          <w:lang w:val="en-US"/>
        </w:rPr>
      </w:pPr>
      <w:r w:rsidRPr="005B7DF3">
        <w:rPr>
          <w:rFonts w:ascii="Times New Roman" w:hAnsi="Times New Roman"/>
          <w:sz w:val="22"/>
          <w:szCs w:val="22"/>
          <w:lang w:val="en-US"/>
        </w:rPr>
        <w:t>1989-9</w:t>
      </w:r>
      <w:r w:rsidR="006F4CE1" w:rsidRPr="005B7DF3">
        <w:rPr>
          <w:rFonts w:ascii="Times New Roman" w:hAnsi="Times New Roman"/>
          <w:sz w:val="22"/>
          <w:szCs w:val="22"/>
          <w:lang w:val="en-US"/>
        </w:rPr>
        <w:t>1 : Associate</w:t>
      </w:r>
      <w:r w:rsidRPr="005B7DF3">
        <w:rPr>
          <w:rFonts w:ascii="Times New Roman" w:hAnsi="Times New Roman"/>
          <w:sz w:val="22"/>
          <w:szCs w:val="22"/>
          <w:lang w:val="en-US"/>
        </w:rPr>
        <w:t xml:space="preserve">, Department of Germanic Languages, </w:t>
      </w:r>
      <w:r w:rsidRPr="005B7DF3">
        <w:rPr>
          <w:rFonts w:ascii="Times New Roman" w:hAnsi="Times New Roman"/>
          <w:b/>
          <w:sz w:val="22"/>
          <w:szCs w:val="22"/>
          <w:lang w:val="en-US"/>
        </w:rPr>
        <w:t>Columbia University</w:t>
      </w:r>
      <w:r w:rsidRPr="005B7DF3">
        <w:rPr>
          <w:rFonts w:ascii="Times New Roman" w:hAnsi="Times New Roman"/>
          <w:sz w:val="22"/>
          <w:szCs w:val="22"/>
          <w:lang w:val="en-US"/>
        </w:rPr>
        <w:t>.</w:t>
      </w:r>
    </w:p>
    <w:p w:rsidR="00634A01" w:rsidRPr="005B7DF3" w:rsidRDefault="00634A01">
      <w:pPr>
        <w:tabs>
          <w:tab w:val="left" w:pos="1375"/>
        </w:tabs>
        <w:rPr>
          <w:rFonts w:ascii="Times New Roman" w:hAnsi="Times New Roman"/>
          <w:b/>
          <w:sz w:val="22"/>
          <w:szCs w:val="22"/>
        </w:rPr>
      </w:pPr>
      <w:r w:rsidRPr="005B7DF3">
        <w:rPr>
          <w:rFonts w:ascii="Times New Roman" w:hAnsi="Times New Roman"/>
          <w:sz w:val="22"/>
          <w:szCs w:val="22"/>
        </w:rPr>
        <w:t xml:space="preserve">1991-1998 : </w:t>
      </w:r>
      <w:r w:rsidRPr="005B7DF3">
        <w:rPr>
          <w:rFonts w:ascii="Times New Roman" w:hAnsi="Times New Roman"/>
          <w:b/>
          <w:sz w:val="22"/>
          <w:szCs w:val="22"/>
        </w:rPr>
        <w:t>Maître de Conférences à l'Université de Paris III.</w:t>
      </w:r>
    </w:p>
    <w:p w:rsidR="00634A01" w:rsidRPr="005B7DF3" w:rsidRDefault="00634A01">
      <w:pPr>
        <w:tabs>
          <w:tab w:val="left" w:pos="1375"/>
        </w:tabs>
        <w:ind w:left="720" w:hanging="720"/>
        <w:rPr>
          <w:rFonts w:ascii="Times New Roman" w:hAnsi="Times New Roman"/>
          <w:sz w:val="22"/>
          <w:szCs w:val="22"/>
        </w:rPr>
      </w:pPr>
      <w:r w:rsidRPr="005B7DF3">
        <w:rPr>
          <w:rFonts w:ascii="Times New Roman" w:hAnsi="Times New Roman"/>
          <w:sz w:val="22"/>
          <w:szCs w:val="22"/>
        </w:rPr>
        <w:t>1991-93 : Chargée de c</w:t>
      </w:r>
      <w:r w:rsidR="006F4CE1" w:rsidRPr="005B7DF3">
        <w:rPr>
          <w:rFonts w:ascii="Times New Roman" w:hAnsi="Times New Roman"/>
          <w:sz w:val="22"/>
          <w:szCs w:val="22"/>
        </w:rPr>
        <w:t>ours à l</w:t>
      </w:r>
      <w:r w:rsidR="00F0306F" w:rsidRPr="005B7DF3">
        <w:rPr>
          <w:rFonts w:ascii="Times New Roman" w:hAnsi="Times New Roman"/>
          <w:sz w:val="22"/>
          <w:szCs w:val="22"/>
        </w:rPr>
        <w:t>’</w:t>
      </w:r>
      <w:r w:rsidR="006F4CE1" w:rsidRPr="005B7DF3">
        <w:rPr>
          <w:rFonts w:ascii="Times New Roman" w:hAnsi="Times New Roman"/>
          <w:sz w:val="22"/>
          <w:szCs w:val="22"/>
        </w:rPr>
        <w:t xml:space="preserve">INALCO, </w:t>
      </w:r>
      <w:r w:rsidRPr="005B7DF3">
        <w:rPr>
          <w:rFonts w:ascii="Times New Roman" w:hAnsi="Times New Roman"/>
          <w:sz w:val="22"/>
          <w:szCs w:val="22"/>
        </w:rPr>
        <w:t>séminaire de "Littérature juive comparée".</w:t>
      </w:r>
    </w:p>
    <w:p w:rsidR="00634A01" w:rsidRPr="005B7DF3" w:rsidRDefault="00634A01">
      <w:pPr>
        <w:tabs>
          <w:tab w:val="left" w:pos="1375"/>
        </w:tabs>
        <w:ind w:left="720" w:hanging="720"/>
        <w:rPr>
          <w:rFonts w:ascii="Times New Roman" w:hAnsi="Times New Roman"/>
          <w:sz w:val="22"/>
          <w:szCs w:val="22"/>
        </w:rPr>
      </w:pPr>
      <w:r w:rsidRPr="005B7DF3">
        <w:rPr>
          <w:rFonts w:ascii="Times New Roman" w:hAnsi="Times New Roman"/>
          <w:sz w:val="22"/>
          <w:szCs w:val="22"/>
        </w:rPr>
        <w:t xml:space="preserve">1993-95 : </w:t>
      </w:r>
      <w:r w:rsidR="002F5429" w:rsidRPr="005B7DF3">
        <w:rPr>
          <w:rFonts w:ascii="Times New Roman" w:hAnsi="Times New Roman"/>
          <w:b/>
          <w:sz w:val="22"/>
          <w:szCs w:val="22"/>
        </w:rPr>
        <w:t>Chargée de c</w:t>
      </w:r>
      <w:r w:rsidRPr="005B7DF3">
        <w:rPr>
          <w:rFonts w:ascii="Times New Roman" w:hAnsi="Times New Roman"/>
          <w:b/>
          <w:sz w:val="22"/>
          <w:szCs w:val="22"/>
        </w:rPr>
        <w:t>onférences à l'EHESS</w:t>
      </w:r>
      <w:r w:rsidRPr="005B7DF3">
        <w:rPr>
          <w:rFonts w:ascii="Times New Roman" w:hAnsi="Times New Roman"/>
          <w:sz w:val="22"/>
          <w:szCs w:val="22"/>
        </w:rPr>
        <w:t>, séminaire "De Berditchev à Berlin: Transferts culturels inter-ashkénazes".</w:t>
      </w:r>
    </w:p>
    <w:p w:rsidR="00634A01" w:rsidRPr="005B7DF3" w:rsidRDefault="00634A01">
      <w:pPr>
        <w:tabs>
          <w:tab w:val="left" w:pos="1375"/>
        </w:tabs>
        <w:ind w:left="720" w:hanging="720"/>
        <w:rPr>
          <w:rFonts w:ascii="Times New Roman" w:hAnsi="Times New Roman"/>
          <w:sz w:val="22"/>
          <w:szCs w:val="22"/>
        </w:rPr>
      </w:pPr>
      <w:r w:rsidRPr="005B7DF3">
        <w:rPr>
          <w:rFonts w:ascii="Times New Roman" w:hAnsi="Times New Roman"/>
          <w:sz w:val="22"/>
          <w:szCs w:val="22"/>
        </w:rPr>
        <w:t xml:space="preserve">1998-2004 : </w:t>
      </w:r>
      <w:r w:rsidRPr="005B7DF3">
        <w:rPr>
          <w:rFonts w:ascii="Times New Roman" w:hAnsi="Times New Roman"/>
          <w:b/>
          <w:bCs/>
          <w:sz w:val="22"/>
          <w:szCs w:val="22"/>
        </w:rPr>
        <w:t>Chargée de conférences à l'EHESS</w:t>
      </w:r>
      <w:r w:rsidRPr="005B7DF3">
        <w:rPr>
          <w:rFonts w:ascii="Times New Roman" w:hAnsi="Times New Roman"/>
          <w:sz w:val="22"/>
          <w:szCs w:val="22"/>
        </w:rPr>
        <w:t>, co-responsable du séminaire d'études sur les Juifs dans l'empire russe (avec Wladimir Bérélowitch</w:t>
      </w:r>
      <w:r w:rsidR="00F0306F" w:rsidRPr="005B7DF3">
        <w:rPr>
          <w:rFonts w:ascii="Times New Roman" w:hAnsi="Times New Roman"/>
          <w:sz w:val="22"/>
          <w:szCs w:val="22"/>
        </w:rPr>
        <w:t xml:space="preserve"> et </w:t>
      </w:r>
      <w:r w:rsidRPr="005B7DF3">
        <w:rPr>
          <w:rFonts w:ascii="Times New Roman" w:hAnsi="Times New Roman"/>
          <w:sz w:val="22"/>
          <w:szCs w:val="22"/>
        </w:rPr>
        <w:t>Sylvie-Anne Goldberg)</w:t>
      </w:r>
    </w:p>
    <w:p w:rsidR="00634A01" w:rsidRPr="005B7DF3" w:rsidRDefault="00634A01" w:rsidP="00774227">
      <w:pPr>
        <w:tabs>
          <w:tab w:val="left" w:pos="1375"/>
        </w:tabs>
        <w:rPr>
          <w:rFonts w:ascii="Times New Roman" w:hAnsi="Times New Roman"/>
          <w:sz w:val="22"/>
          <w:szCs w:val="22"/>
        </w:rPr>
      </w:pPr>
      <w:r w:rsidRPr="005B7DF3">
        <w:rPr>
          <w:rFonts w:ascii="Times New Roman" w:hAnsi="Times New Roman"/>
          <w:sz w:val="22"/>
          <w:szCs w:val="22"/>
        </w:rPr>
        <w:t>1998</w:t>
      </w:r>
      <w:r w:rsidR="00774227" w:rsidRPr="005B7DF3">
        <w:rPr>
          <w:rFonts w:ascii="Times New Roman" w:hAnsi="Times New Roman"/>
          <w:sz w:val="22"/>
          <w:szCs w:val="22"/>
        </w:rPr>
        <w:t>-</w:t>
      </w:r>
      <w:r w:rsidR="0032427F" w:rsidRPr="005B7DF3">
        <w:rPr>
          <w:rFonts w:ascii="Times New Roman" w:hAnsi="Times New Roman"/>
          <w:sz w:val="22"/>
          <w:szCs w:val="22"/>
        </w:rPr>
        <w:t xml:space="preserve"> : </w:t>
      </w:r>
      <w:r w:rsidRPr="005B7DF3">
        <w:rPr>
          <w:rFonts w:ascii="Times New Roman" w:hAnsi="Times New Roman"/>
          <w:b/>
          <w:sz w:val="22"/>
          <w:szCs w:val="22"/>
        </w:rPr>
        <w:t>Maître de Conf</w:t>
      </w:r>
      <w:r w:rsidR="001008B1" w:rsidRPr="005B7DF3">
        <w:rPr>
          <w:rFonts w:ascii="Times New Roman" w:hAnsi="Times New Roman"/>
          <w:b/>
          <w:sz w:val="22"/>
          <w:szCs w:val="22"/>
        </w:rPr>
        <w:t xml:space="preserve">érences </w:t>
      </w:r>
      <w:r w:rsidRPr="005B7DF3">
        <w:rPr>
          <w:rFonts w:ascii="Times New Roman" w:hAnsi="Times New Roman"/>
          <w:b/>
          <w:sz w:val="22"/>
          <w:szCs w:val="22"/>
        </w:rPr>
        <w:t>à l'Université Paris IV</w:t>
      </w:r>
      <w:r w:rsidRPr="005B7DF3">
        <w:rPr>
          <w:rFonts w:ascii="Times New Roman" w:hAnsi="Times New Roman"/>
          <w:sz w:val="22"/>
          <w:szCs w:val="22"/>
        </w:rPr>
        <w:t xml:space="preserve"> (UFR d'Etudes Germaniques</w:t>
      </w:r>
      <w:r w:rsidR="0066120D">
        <w:rPr>
          <w:rFonts w:ascii="Times New Roman" w:hAnsi="Times New Roman"/>
          <w:sz w:val="22"/>
          <w:szCs w:val="22"/>
        </w:rPr>
        <w:t>, HDR depuis 2000</w:t>
      </w:r>
      <w:r w:rsidR="005B7DF3">
        <w:rPr>
          <w:rFonts w:ascii="Times New Roman" w:hAnsi="Times New Roman"/>
          <w:sz w:val="22"/>
          <w:szCs w:val="22"/>
        </w:rPr>
        <w:t xml:space="preserve">) </w:t>
      </w:r>
      <w:r w:rsidRPr="005B7DF3">
        <w:rPr>
          <w:rFonts w:ascii="Times New Roman" w:hAnsi="Times New Roman"/>
          <w:sz w:val="22"/>
          <w:szCs w:val="22"/>
        </w:rPr>
        <w:t xml:space="preserve"> </w:t>
      </w:r>
    </w:p>
    <w:p w:rsidR="00F304A0" w:rsidRPr="0090581E" w:rsidRDefault="00F304A0">
      <w:pPr>
        <w:tabs>
          <w:tab w:val="left" w:pos="1375"/>
        </w:tabs>
        <w:rPr>
          <w:rFonts w:ascii="Times New Roman" w:hAnsi="Times New Roman"/>
          <w:sz w:val="24"/>
        </w:rPr>
      </w:pPr>
    </w:p>
    <w:p w:rsidR="00634A01" w:rsidRDefault="00634A01" w:rsidP="001D052A">
      <w:pPr>
        <w:shd w:val="clear" w:color="auto" w:fill="92D050"/>
        <w:tabs>
          <w:tab w:val="left" w:pos="1375"/>
        </w:tabs>
        <w:rPr>
          <w:b/>
          <w:bCs/>
          <w:i/>
          <w:iCs/>
          <w:sz w:val="28"/>
        </w:rPr>
      </w:pPr>
      <w:r w:rsidRPr="001D052A">
        <w:rPr>
          <w:b/>
          <w:bCs/>
          <w:i/>
          <w:iCs/>
          <w:sz w:val="28"/>
          <w:bdr w:val="single" w:sz="4" w:space="0" w:color="auto"/>
        </w:rPr>
        <w:t>2 . Responsabilités en matière d’enseigne</w:t>
      </w:r>
      <w:r w:rsidR="00CC20F6" w:rsidRPr="001D052A">
        <w:rPr>
          <w:b/>
          <w:bCs/>
          <w:i/>
          <w:iCs/>
          <w:sz w:val="28"/>
          <w:bdr w:val="single" w:sz="4" w:space="0" w:color="auto"/>
        </w:rPr>
        <w:t>ment et de cursus universitaires</w:t>
      </w:r>
      <w:r w:rsidR="00CC20F6">
        <w:rPr>
          <w:b/>
          <w:bCs/>
          <w:i/>
          <w:iCs/>
          <w:sz w:val="28"/>
        </w:rPr>
        <w:t> 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634A01" w:rsidRDefault="006F4CE1">
      <w:pPr>
        <w:tabs>
          <w:tab w:val="left" w:pos="1375"/>
        </w:tabs>
        <w:rPr>
          <w:sz w:val="24"/>
        </w:rPr>
      </w:pPr>
      <w:r>
        <w:rPr>
          <w:b/>
          <w:bCs/>
          <w:sz w:val="24"/>
        </w:rPr>
        <w:t xml:space="preserve">Initiatrice et </w:t>
      </w:r>
      <w:r w:rsidR="00F37E0D">
        <w:rPr>
          <w:b/>
          <w:bCs/>
          <w:sz w:val="24"/>
        </w:rPr>
        <w:t>co-</w:t>
      </w:r>
      <w:r>
        <w:rPr>
          <w:b/>
          <w:bCs/>
          <w:sz w:val="24"/>
        </w:rPr>
        <w:t>r</w:t>
      </w:r>
      <w:r w:rsidR="00634A01">
        <w:rPr>
          <w:b/>
          <w:sz w:val="24"/>
        </w:rPr>
        <w:t xml:space="preserve">esponsable </w:t>
      </w:r>
      <w:r>
        <w:rPr>
          <w:b/>
          <w:sz w:val="24"/>
        </w:rPr>
        <w:t xml:space="preserve">de la création d’un cursus transversal </w:t>
      </w:r>
      <w:r w:rsidR="00F304A0">
        <w:rPr>
          <w:b/>
          <w:sz w:val="24"/>
        </w:rPr>
        <w:t xml:space="preserve">Europe centrale, </w:t>
      </w:r>
      <w:r w:rsidR="00F304A0" w:rsidRPr="00F304A0">
        <w:rPr>
          <w:sz w:val="24"/>
        </w:rPr>
        <w:t xml:space="preserve">cours </w:t>
      </w:r>
      <w:r w:rsidR="00634A01">
        <w:rPr>
          <w:sz w:val="24"/>
        </w:rPr>
        <w:t>communs aux UFR d'Etudes germaniques et slaves :</w:t>
      </w:r>
    </w:p>
    <w:p w:rsidR="006F4CE1" w:rsidRDefault="006F4CE1">
      <w:pPr>
        <w:pStyle w:val="Retraitcorpsdetexte3"/>
        <w:ind w:left="0"/>
      </w:pPr>
    </w:p>
    <w:p w:rsidR="006F4CE1" w:rsidRDefault="006F4CE1">
      <w:pPr>
        <w:pStyle w:val="Retraitcorpsdetexte3"/>
        <w:ind w:left="0"/>
      </w:pPr>
      <w:r>
        <w:t xml:space="preserve">Cours créés : </w:t>
      </w:r>
    </w:p>
    <w:p w:rsidR="00634A01" w:rsidRPr="00575CC5" w:rsidRDefault="00634A01" w:rsidP="00F37E0D">
      <w:pPr>
        <w:tabs>
          <w:tab w:val="left" w:pos="1375"/>
        </w:tabs>
      </w:pPr>
      <w:r w:rsidRPr="00575CC5">
        <w:t xml:space="preserve">EC 201: </w:t>
      </w:r>
      <w:r w:rsidR="00774227" w:rsidRPr="00575CC5">
        <w:t>« </w:t>
      </w:r>
      <w:r w:rsidRPr="00575CC5">
        <w:t>littérature et histoire</w:t>
      </w:r>
      <w:r w:rsidR="00774227" w:rsidRPr="00575CC5">
        <w:t> » / « littérature et politique »</w:t>
      </w:r>
    </w:p>
    <w:p w:rsidR="00634A01" w:rsidRPr="00575CC5" w:rsidRDefault="00634A01" w:rsidP="00F37E0D">
      <w:pPr>
        <w:tabs>
          <w:tab w:val="left" w:pos="1375"/>
        </w:tabs>
      </w:pPr>
      <w:r w:rsidRPr="00575CC5">
        <w:t xml:space="preserve">EC 301 : </w:t>
      </w:r>
      <w:r w:rsidR="00774227" w:rsidRPr="00575CC5">
        <w:t xml:space="preserve">« Littérature et arts d’Europe centrale » </w:t>
      </w:r>
      <w:r w:rsidR="006F4CE1" w:rsidRPr="00575CC5">
        <w:t>(enseignement multidisciplinaire</w:t>
      </w:r>
      <w:r w:rsidRPr="00575CC5">
        <w:t>)</w:t>
      </w:r>
    </w:p>
    <w:p w:rsidR="00634A01" w:rsidRPr="00575CC5" w:rsidRDefault="00F37E0D">
      <w:pPr>
        <w:tabs>
          <w:tab w:val="left" w:pos="1375"/>
        </w:tabs>
        <w:ind w:left="1440"/>
      </w:pPr>
      <w:r w:rsidRPr="00575CC5">
        <w:t>-</w:t>
      </w:r>
      <w:r w:rsidR="003F1170" w:rsidRPr="00575CC5">
        <w:t>1999-2000: « </w:t>
      </w:r>
      <w:r w:rsidR="00613C6E" w:rsidRPr="00575CC5">
        <w:t>L’</w:t>
      </w:r>
      <w:r w:rsidR="00634A01" w:rsidRPr="00575CC5">
        <w:t>art du roman en Europe centrale au XXe siècle</w:t>
      </w:r>
      <w:r w:rsidR="003F1170" w:rsidRPr="00575CC5">
        <w:t> »</w:t>
      </w:r>
    </w:p>
    <w:p w:rsidR="00634A01" w:rsidRPr="00575CC5" w:rsidRDefault="00F37E0D">
      <w:pPr>
        <w:tabs>
          <w:tab w:val="left" w:pos="1375"/>
        </w:tabs>
        <w:ind w:left="1440"/>
      </w:pPr>
      <w:r w:rsidRPr="00575CC5">
        <w:t>-</w:t>
      </w:r>
      <w:r w:rsidR="003F1170" w:rsidRPr="00575CC5">
        <w:t>2000-2001</w:t>
      </w:r>
      <w:r w:rsidR="00A15BB4" w:rsidRPr="00575CC5">
        <w:t xml:space="preserve">, 2006-2008 et 2011-2012 </w:t>
      </w:r>
      <w:r w:rsidR="003F1170" w:rsidRPr="00575CC5">
        <w:t>: « </w:t>
      </w:r>
      <w:r w:rsidR="00634A01" w:rsidRPr="00575CC5">
        <w:t>L</w:t>
      </w:r>
      <w:r w:rsidR="00A15BB4" w:rsidRPr="00575CC5">
        <w:t xml:space="preserve">e </w:t>
      </w:r>
      <w:r w:rsidR="003F1170" w:rsidRPr="00575CC5">
        <w:t>marginal en Europe centrale »</w:t>
      </w:r>
    </w:p>
    <w:p w:rsidR="00634A01" w:rsidRPr="00575CC5" w:rsidRDefault="00F37E0D">
      <w:pPr>
        <w:tabs>
          <w:tab w:val="left" w:pos="1375"/>
        </w:tabs>
        <w:ind w:left="1440"/>
      </w:pPr>
      <w:r w:rsidRPr="00575CC5">
        <w:t>-</w:t>
      </w:r>
      <w:r w:rsidR="00634A01" w:rsidRPr="00575CC5">
        <w:t xml:space="preserve">2001-2003: </w:t>
      </w:r>
      <w:r w:rsidR="003F1170" w:rsidRPr="00575CC5">
        <w:t>« </w:t>
      </w:r>
      <w:r w:rsidR="00634A01" w:rsidRPr="00575CC5">
        <w:t>Merveilleux et fantastique en Europe centrale</w:t>
      </w:r>
      <w:r w:rsidR="003F1170" w:rsidRPr="00575CC5">
        <w:t> »</w:t>
      </w:r>
    </w:p>
    <w:p w:rsidR="00404AA2" w:rsidRPr="00575CC5" w:rsidRDefault="00F37E0D" w:rsidP="00404AA2">
      <w:pPr>
        <w:tabs>
          <w:tab w:val="left" w:pos="1375"/>
        </w:tabs>
        <w:ind w:left="1440"/>
      </w:pPr>
      <w:r w:rsidRPr="00575CC5">
        <w:t>-</w:t>
      </w:r>
      <w:r w:rsidR="00634A01" w:rsidRPr="00575CC5">
        <w:t>2003-2006 </w:t>
      </w:r>
      <w:r w:rsidR="00195680">
        <w:t xml:space="preserve"> et 2017-2018 </w:t>
      </w:r>
      <w:r w:rsidR="00634A01" w:rsidRPr="00575CC5">
        <w:t>: « La ville en Europe centrale »</w:t>
      </w:r>
    </w:p>
    <w:p w:rsidR="00FB14C7" w:rsidRPr="00575CC5" w:rsidRDefault="00F37E0D" w:rsidP="00CF544A">
      <w:pPr>
        <w:tabs>
          <w:tab w:val="left" w:pos="1375"/>
        </w:tabs>
        <w:ind w:left="1440"/>
      </w:pPr>
      <w:r w:rsidRPr="00575CC5">
        <w:t>-</w:t>
      </w:r>
      <w:r w:rsidR="00404AA2" w:rsidRPr="00575CC5">
        <w:t>2008-2010 : « Fantastique et modernité en Europe centrale »</w:t>
      </w:r>
    </w:p>
    <w:p w:rsidR="005E13EC" w:rsidRPr="00575CC5" w:rsidRDefault="00F37E0D" w:rsidP="00F37E0D">
      <w:pPr>
        <w:tabs>
          <w:tab w:val="left" w:pos="1375"/>
        </w:tabs>
      </w:pPr>
      <w:r w:rsidRPr="00575CC5">
        <w:tab/>
      </w:r>
      <w:r w:rsidR="0066120D">
        <w:t xml:space="preserve"> </w:t>
      </w:r>
      <w:r w:rsidRPr="00575CC5">
        <w:t xml:space="preserve">- </w:t>
      </w:r>
      <w:r w:rsidR="005E13EC" w:rsidRPr="00575CC5">
        <w:t>2010-2011 : « Les villes multiculturelles dans les littératures d’Europe centrale »</w:t>
      </w:r>
    </w:p>
    <w:p w:rsidR="00A15BB4" w:rsidRDefault="00F37E0D" w:rsidP="00F37E0D">
      <w:pPr>
        <w:tabs>
          <w:tab w:val="left" w:pos="1375"/>
        </w:tabs>
      </w:pPr>
      <w:r w:rsidRPr="00575CC5">
        <w:tab/>
      </w:r>
      <w:r w:rsidR="0066120D">
        <w:t xml:space="preserve"> </w:t>
      </w:r>
      <w:r w:rsidRPr="00575CC5">
        <w:t xml:space="preserve">- </w:t>
      </w:r>
      <w:r w:rsidR="00A15BB4" w:rsidRPr="00575CC5">
        <w:t>2012-201</w:t>
      </w:r>
      <w:r w:rsidRPr="00575CC5">
        <w:t>4</w:t>
      </w:r>
      <w:r w:rsidR="00195680">
        <w:t xml:space="preserve"> et 2018-2019 </w:t>
      </w:r>
      <w:r w:rsidR="00A15BB4" w:rsidRPr="00575CC5">
        <w:t>: « Train</w:t>
      </w:r>
      <w:r w:rsidR="00B80587" w:rsidRPr="00575CC5">
        <w:t>, gares  et chemin de fer en Europe centrale et orientale »</w:t>
      </w:r>
    </w:p>
    <w:p w:rsidR="00575CC5" w:rsidRDefault="00575CC5" w:rsidP="00F37E0D">
      <w:pPr>
        <w:tabs>
          <w:tab w:val="left" w:pos="1375"/>
        </w:tabs>
      </w:pPr>
      <w:r>
        <w:tab/>
      </w:r>
      <w:r w:rsidR="0066120D">
        <w:t xml:space="preserve"> </w:t>
      </w:r>
      <w:r>
        <w:t>- 2014-2015 : « La guerre dans les littératures d’Europe centrale »</w:t>
      </w:r>
    </w:p>
    <w:p w:rsidR="001F212A" w:rsidRDefault="00B93627" w:rsidP="00F37E0D">
      <w:pPr>
        <w:tabs>
          <w:tab w:val="left" w:pos="1375"/>
        </w:tabs>
      </w:pPr>
      <w:r>
        <w:tab/>
      </w:r>
      <w:r w:rsidR="0066120D">
        <w:t xml:space="preserve"> </w:t>
      </w:r>
      <w:r>
        <w:t>- 2015-2016 : « Fantastique et merveilleux/ Fantastique et modernité  en Europe centrale »</w:t>
      </w:r>
    </w:p>
    <w:p w:rsidR="00195680" w:rsidRPr="00575CC5" w:rsidRDefault="00195680" w:rsidP="00F37E0D">
      <w:pPr>
        <w:tabs>
          <w:tab w:val="left" w:pos="1375"/>
        </w:tabs>
      </w:pPr>
      <w:r>
        <w:tab/>
      </w:r>
      <w:r w:rsidR="0066120D">
        <w:t xml:space="preserve"> </w:t>
      </w:r>
      <w:r>
        <w:t>-2016-2017 : « La Révolution dans les littératures d’Europe centrale »</w:t>
      </w:r>
    </w:p>
    <w:p w:rsidR="00F304A0" w:rsidRDefault="00F304A0" w:rsidP="00CF544A">
      <w:pPr>
        <w:tabs>
          <w:tab w:val="left" w:pos="1375"/>
        </w:tabs>
        <w:ind w:left="1440"/>
        <w:rPr>
          <w:sz w:val="24"/>
        </w:rPr>
      </w:pPr>
    </w:p>
    <w:p w:rsidR="00634A01" w:rsidRDefault="007B6709" w:rsidP="00F37E0D">
      <w:pPr>
        <w:tabs>
          <w:tab w:val="left" w:pos="1375"/>
        </w:tabs>
        <w:rPr>
          <w:sz w:val="24"/>
        </w:rPr>
      </w:pPr>
      <w:r>
        <w:rPr>
          <w:sz w:val="24"/>
        </w:rPr>
        <w:t>S</w:t>
      </w:r>
      <w:r w:rsidR="00634A01">
        <w:rPr>
          <w:sz w:val="24"/>
        </w:rPr>
        <w:t>éminaire</w:t>
      </w:r>
      <w:r>
        <w:rPr>
          <w:sz w:val="24"/>
        </w:rPr>
        <w:t>s</w:t>
      </w:r>
      <w:r w:rsidR="00634A01">
        <w:rPr>
          <w:sz w:val="24"/>
        </w:rPr>
        <w:t xml:space="preserve"> de M</w:t>
      </w:r>
      <w:r w:rsidR="00A637C0">
        <w:rPr>
          <w:sz w:val="24"/>
        </w:rPr>
        <w:t xml:space="preserve">aster </w:t>
      </w:r>
      <w:r w:rsidR="00634A01">
        <w:rPr>
          <w:sz w:val="24"/>
        </w:rPr>
        <w:t>1 et</w:t>
      </w:r>
      <w:r w:rsidR="00A637C0">
        <w:rPr>
          <w:sz w:val="24"/>
        </w:rPr>
        <w:t xml:space="preserve"> 2</w:t>
      </w:r>
      <w:r w:rsidR="00774227">
        <w:rPr>
          <w:sz w:val="24"/>
        </w:rPr>
        <w:t>,</w:t>
      </w:r>
      <w:r w:rsidR="00634A01">
        <w:rPr>
          <w:sz w:val="24"/>
        </w:rPr>
        <w:t xml:space="preserve"> </w:t>
      </w:r>
      <w:r w:rsidR="00A637C0">
        <w:rPr>
          <w:sz w:val="24"/>
        </w:rPr>
        <w:t xml:space="preserve">parcours </w:t>
      </w:r>
      <w:r w:rsidR="00634A01">
        <w:rPr>
          <w:sz w:val="24"/>
        </w:rPr>
        <w:t>« Etudes centre-européennes »</w:t>
      </w:r>
    </w:p>
    <w:p w:rsidR="00634A01" w:rsidRPr="00575CC5" w:rsidRDefault="00404AA2" w:rsidP="00FC467B">
      <w:pPr>
        <w:tabs>
          <w:tab w:val="left" w:pos="1375"/>
        </w:tabs>
        <w:ind w:left="1418"/>
      </w:pPr>
      <w:r w:rsidRPr="00575CC5">
        <w:t>2004-2005 et 2005-2006 : « L</w:t>
      </w:r>
      <w:r w:rsidR="00634A01" w:rsidRPr="00575CC5">
        <w:t>e concept d’Europe centrale</w:t>
      </w:r>
      <w:r w:rsidR="00CC20F6" w:rsidRPr="00575CC5">
        <w:t> », I et II</w:t>
      </w:r>
    </w:p>
    <w:p w:rsidR="00634A01" w:rsidRPr="00575CC5" w:rsidRDefault="00404AA2" w:rsidP="00FC467B">
      <w:pPr>
        <w:tabs>
          <w:tab w:val="left" w:pos="1375"/>
        </w:tabs>
        <w:ind w:left="1418"/>
      </w:pPr>
      <w:r w:rsidRPr="00575CC5">
        <w:t>2006-2007 : « V</w:t>
      </w:r>
      <w:r w:rsidR="00634A01" w:rsidRPr="00575CC5">
        <w:t>illes multiculturelles en Europe centrale »</w:t>
      </w:r>
    </w:p>
    <w:p w:rsidR="00634A01" w:rsidRPr="00575CC5" w:rsidRDefault="00404AA2" w:rsidP="00FC467B">
      <w:pPr>
        <w:tabs>
          <w:tab w:val="left" w:pos="1375"/>
        </w:tabs>
        <w:ind w:left="1418"/>
      </w:pPr>
      <w:r w:rsidRPr="00575CC5">
        <w:tab/>
        <w:t>2007-2008 : « R</w:t>
      </w:r>
      <w:r w:rsidR="00FB14C7" w:rsidRPr="00575CC5">
        <w:t xml:space="preserve">égions multiculturelles et </w:t>
      </w:r>
      <w:r w:rsidR="00FC467B" w:rsidRPr="00575CC5">
        <w:t>villes frontières »</w:t>
      </w:r>
    </w:p>
    <w:p w:rsidR="00FB14C7" w:rsidRPr="00575CC5" w:rsidRDefault="003F1170" w:rsidP="00FC467B">
      <w:pPr>
        <w:tabs>
          <w:tab w:val="left" w:pos="1375"/>
        </w:tabs>
        <w:ind w:left="1418"/>
      </w:pPr>
      <w:r w:rsidRPr="00575CC5">
        <w:tab/>
        <w:t>2008-2009 : « Les identités en E</w:t>
      </w:r>
      <w:r w:rsidR="00FB14C7" w:rsidRPr="00575CC5">
        <w:t xml:space="preserve">urope centrale » </w:t>
      </w:r>
    </w:p>
    <w:p w:rsidR="00FB14C7" w:rsidRPr="00575CC5" w:rsidRDefault="00FB14C7" w:rsidP="00FC467B">
      <w:pPr>
        <w:tabs>
          <w:tab w:val="left" w:pos="1375"/>
        </w:tabs>
        <w:ind w:left="1418"/>
      </w:pPr>
      <w:r w:rsidRPr="00575CC5">
        <w:tab/>
        <w:t>2009-2010 : « Mémoires et identités en Europe centrale »</w:t>
      </w:r>
    </w:p>
    <w:p w:rsidR="005E13EC" w:rsidRPr="00575CC5" w:rsidRDefault="005E13EC" w:rsidP="00FC467B">
      <w:pPr>
        <w:tabs>
          <w:tab w:val="left" w:pos="1375"/>
        </w:tabs>
        <w:ind w:left="1418"/>
      </w:pPr>
      <w:r w:rsidRPr="00575CC5">
        <w:t>2010-2011 : « Mémoires plurielles, mémoires concurrentes en Europe centrale »</w:t>
      </w:r>
    </w:p>
    <w:p w:rsidR="00404AA2" w:rsidRPr="00575CC5" w:rsidRDefault="00B80587" w:rsidP="00B80587">
      <w:pPr>
        <w:tabs>
          <w:tab w:val="left" w:pos="1375"/>
        </w:tabs>
        <w:ind w:left="1418"/>
      </w:pPr>
      <w:r w:rsidRPr="00575CC5">
        <w:t>2011-2012 : « Mémoire des lieux/lieux de  mémoire en Europe centrale et orientale »</w:t>
      </w:r>
    </w:p>
    <w:p w:rsidR="00081A3C" w:rsidRPr="00575CC5" w:rsidRDefault="00575CC5" w:rsidP="00B80587">
      <w:pPr>
        <w:tabs>
          <w:tab w:val="left" w:pos="1375"/>
        </w:tabs>
        <w:ind w:left="1418"/>
      </w:pPr>
      <w:r>
        <w:t>2012-2013 : « V</w:t>
      </w:r>
      <w:r w:rsidR="00081A3C" w:rsidRPr="00575CC5">
        <w:t>illes multiculturelles en Europe centrale et orientale »</w:t>
      </w:r>
    </w:p>
    <w:p w:rsidR="00F37E0D" w:rsidRDefault="00F37E0D" w:rsidP="00B80587">
      <w:pPr>
        <w:tabs>
          <w:tab w:val="left" w:pos="1375"/>
        </w:tabs>
        <w:ind w:left="1418"/>
      </w:pPr>
      <w:r w:rsidRPr="00575CC5">
        <w:t>2013-2014 : « Mémoire, commémoration, musée en Europe centrale et orientale »</w:t>
      </w:r>
    </w:p>
    <w:p w:rsidR="00575CC5" w:rsidRDefault="00575CC5" w:rsidP="00B80587">
      <w:pPr>
        <w:tabs>
          <w:tab w:val="left" w:pos="1375"/>
        </w:tabs>
        <w:ind w:left="1418"/>
      </w:pPr>
      <w:r>
        <w:t>2014-2015 </w:t>
      </w:r>
      <w:r w:rsidR="00195680">
        <w:t xml:space="preserve">et 2016-2017 </w:t>
      </w:r>
      <w:r>
        <w:t>: « Villes multiculturelles, passé et présent »</w:t>
      </w:r>
    </w:p>
    <w:p w:rsidR="00B93627" w:rsidRDefault="00B93627" w:rsidP="00B80587">
      <w:pPr>
        <w:tabs>
          <w:tab w:val="left" w:pos="1375"/>
        </w:tabs>
        <w:ind w:left="1418"/>
      </w:pPr>
      <w:r>
        <w:t>2015-2016</w:t>
      </w:r>
      <w:r w:rsidR="00195680">
        <w:t xml:space="preserve"> et 2017-2018</w:t>
      </w:r>
      <w:r>
        <w:t> : « Musée, monument, site mémoriel </w:t>
      </w:r>
      <w:r w:rsidR="007C393B">
        <w:t xml:space="preserve">en Europe centrale </w:t>
      </w:r>
      <w:r>
        <w:t>»</w:t>
      </w:r>
    </w:p>
    <w:p w:rsidR="00195680" w:rsidRDefault="00195680" w:rsidP="00B80587">
      <w:pPr>
        <w:tabs>
          <w:tab w:val="left" w:pos="1375"/>
        </w:tabs>
        <w:ind w:left="1418"/>
      </w:pPr>
      <w:r>
        <w:t>2018-2019 : « Villes et régions multiculturelles en Europe centrale »</w:t>
      </w:r>
    </w:p>
    <w:p w:rsidR="007B6709" w:rsidRDefault="007B6709" w:rsidP="007B6709">
      <w:pPr>
        <w:tabs>
          <w:tab w:val="left" w:pos="1375"/>
        </w:tabs>
      </w:pPr>
    </w:p>
    <w:p w:rsidR="007B6709" w:rsidRDefault="007B6709" w:rsidP="007B6709">
      <w:pPr>
        <w:tabs>
          <w:tab w:val="left" w:pos="1375"/>
        </w:tabs>
      </w:pPr>
      <w:r>
        <w:t>2014-2015 :  Création d’un cours de yiddish audiovisuel et d’exercices interactifs, SIAL.</w:t>
      </w:r>
    </w:p>
    <w:p w:rsidR="005B7DF3" w:rsidRPr="005B7DF3" w:rsidRDefault="005B7DF3" w:rsidP="007B6709">
      <w:pPr>
        <w:tabs>
          <w:tab w:val="left" w:pos="1375"/>
        </w:tabs>
        <w:rPr>
          <w:b/>
        </w:rPr>
      </w:pPr>
      <w:r>
        <w:tab/>
      </w:r>
      <w:r w:rsidRPr="005B7DF3">
        <w:rPr>
          <w:b/>
        </w:rPr>
        <w:t>Cours innovant</w:t>
      </w:r>
    </w:p>
    <w:p w:rsidR="007B6709" w:rsidRPr="00575CC5" w:rsidRDefault="007B6709" w:rsidP="007B6709">
      <w:pPr>
        <w:tabs>
          <w:tab w:val="left" w:pos="1375"/>
        </w:tabs>
      </w:pPr>
    </w:p>
    <w:p w:rsidR="00634A01" w:rsidRDefault="00634A01" w:rsidP="001D052A">
      <w:pPr>
        <w:shd w:val="clear" w:color="auto" w:fill="92D050"/>
        <w:tabs>
          <w:tab w:val="left" w:pos="1375"/>
        </w:tabs>
        <w:rPr>
          <w:b/>
          <w:bCs/>
          <w:i/>
          <w:iCs/>
          <w:sz w:val="28"/>
        </w:rPr>
      </w:pPr>
      <w:r w:rsidRPr="001D052A">
        <w:rPr>
          <w:b/>
          <w:bCs/>
          <w:i/>
          <w:iCs/>
          <w:sz w:val="28"/>
          <w:bdr w:val="single" w:sz="4" w:space="0" w:color="auto"/>
        </w:rPr>
        <w:t>3. responsabilités en matière de direction de la recherche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5E13EC" w:rsidRDefault="00774227">
      <w:pPr>
        <w:pStyle w:val="Corpsdetexte2"/>
      </w:pPr>
      <w:r>
        <w:lastRenderedPageBreak/>
        <w:t xml:space="preserve">2002- : </w:t>
      </w:r>
      <w:r w:rsidRPr="00774227">
        <w:rPr>
          <w:b/>
        </w:rPr>
        <w:t>Co-fondateur et c</w:t>
      </w:r>
      <w:r w:rsidR="00634A01" w:rsidRPr="00774227">
        <w:rPr>
          <w:b/>
          <w:bCs/>
        </w:rPr>
        <w:t>o</w:t>
      </w:r>
      <w:r w:rsidR="00634A01">
        <w:rPr>
          <w:b/>
          <w:bCs/>
        </w:rPr>
        <w:t>-directeur</w:t>
      </w:r>
      <w:r w:rsidR="00634A01">
        <w:t xml:space="preserve">, avec Xavier Galmiche, </w:t>
      </w:r>
      <w:r>
        <w:t xml:space="preserve">du </w:t>
      </w:r>
      <w:r w:rsidRPr="00774227">
        <w:rPr>
          <w:b/>
        </w:rPr>
        <w:t xml:space="preserve">CIRCE </w:t>
      </w:r>
      <w:r>
        <w:rPr>
          <w:b/>
        </w:rPr>
        <w:t xml:space="preserve">- </w:t>
      </w:r>
      <w:r w:rsidR="00634A01">
        <w:rPr>
          <w:b/>
          <w:bCs/>
        </w:rPr>
        <w:t>Centre Interdisciplinaire de Recherches Centre-Européennes</w:t>
      </w:r>
      <w:r w:rsidR="00634A01">
        <w:t xml:space="preserve">, JE 2362, Université Paris IV. </w:t>
      </w:r>
    </w:p>
    <w:p w:rsidR="00634A01" w:rsidRDefault="005E13EC">
      <w:pPr>
        <w:pStyle w:val="Corpsdetexte2"/>
      </w:pPr>
      <w:r>
        <w:t xml:space="preserve">Fusion au </w:t>
      </w:r>
      <w:r w:rsidR="00634A01">
        <w:t>sein de l’EA 4084 en 2006</w:t>
      </w:r>
      <w:r>
        <w:t xml:space="preserve">, renouvelée en </w:t>
      </w:r>
      <w:r w:rsidR="004138AC">
        <w:t>2010</w:t>
      </w:r>
      <w:r w:rsidR="00255F17">
        <w:t>, puis UMR 8224 Eur’</w:t>
      </w:r>
      <w:r w:rsidR="00A637C0">
        <w:t>Orbem en 2014</w:t>
      </w:r>
      <w:r w:rsidR="004138AC">
        <w:t>.</w:t>
      </w:r>
      <w:r>
        <w:t xml:space="preserve"> </w:t>
      </w:r>
    </w:p>
    <w:p w:rsidR="007D742E" w:rsidRDefault="007D742E" w:rsidP="007D742E">
      <w:pPr>
        <w:pStyle w:val="Corpsdetexte2"/>
      </w:pPr>
    </w:p>
    <w:p w:rsidR="005B7DF3" w:rsidRDefault="004408E5" w:rsidP="007D742E">
      <w:pPr>
        <w:pStyle w:val="Corpsdetexte2"/>
        <w:numPr>
          <w:ilvl w:val="0"/>
          <w:numId w:val="3"/>
        </w:numPr>
        <w:rPr>
          <w:sz w:val="22"/>
          <w:szCs w:val="22"/>
        </w:rPr>
      </w:pPr>
      <w:r w:rsidRPr="005B7DF3">
        <w:rPr>
          <w:sz w:val="22"/>
          <w:szCs w:val="22"/>
        </w:rPr>
        <w:t xml:space="preserve">Co </w:t>
      </w:r>
      <w:r w:rsidR="00CF544A" w:rsidRPr="005B7DF3">
        <w:rPr>
          <w:sz w:val="22"/>
          <w:szCs w:val="22"/>
        </w:rPr>
        <w:t xml:space="preserve">direction </w:t>
      </w:r>
      <w:r w:rsidR="00634A01" w:rsidRPr="005B7DF3">
        <w:rPr>
          <w:sz w:val="22"/>
          <w:szCs w:val="22"/>
        </w:rPr>
        <w:t>d</w:t>
      </w:r>
      <w:r w:rsidR="00A637C0" w:rsidRPr="005B7DF3">
        <w:rPr>
          <w:sz w:val="22"/>
          <w:szCs w:val="22"/>
        </w:rPr>
        <w:t xml:space="preserve">es </w:t>
      </w:r>
      <w:r w:rsidR="00634A01" w:rsidRPr="005B7DF3">
        <w:rPr>
          <w:sz w:val="22"/>
          <w:szCs w:val="22"/>
        </w:rPr>
        <w:t>programme</w:t>
      </w:r>
      <w:r w:rsidR="00A637C0" w:rsidRPr="005B7DF3">
        <w:rPr>
          <w:sz w:val="22"/>
          <w:szCs w:val="22"/>
        </w:rPr>
        <w:t>s</w:t>
      </w:r>
      <w:r w:rsidR="00634A01" w:rsidRPr="005B7DF3">
        <w:rPr>
          <w:sz w:val="22"/>
          <w:szCs w:val="22"/>
        </w:rPr>
        <w:t xml:space="preserve"> pluriannuel</w:t>
      </w:r>
      <w:r w:rsidR="00A637C0" w:rsidRPr="005B7DF3">
        <w:rPr>
          <w:sz w:val="22"/>
          <w:szCs w:val="22"/>
        </w:rPr>
        <w:t>s</w:t>
      </w:r>
      <w:r w:rsidR="005B7DF3">
        <w:rPr>
          <w:sz w:val="22"/>
          <w:szCs w:val="22"/>
        </w:rPr>
        <w:t xml:space="preserve"> : </w:t>
      </w:r>
    </w:p>
    <w:p w:rsidR="00634A01" w:rsidRDefault="00634A01" w:rsidP="005B7DF3">
      <w:pPr>
        <w:pStyle w:val="Corpsdetexte2"/>
        <w:numPr>
          <w:ilvl w:val="0"/>
          <w:numId w:val="5"/>
        </w:numPr>
        <w:rPr>
          <w:sz w:val="22"/>
          <w:szCs w:val="22"/>
        </w:rPr>
      </w:pPr>
      <w:r w:rsidRPr="005B7DF3">
        <w:rPr>
          <w:b/>
          <w:sz w:val="22"/>
          <w:szCs w:val="22"/>
        </w:rPr>
        <w:t xml:space="preserve">« </w:t>
      </w:r>
      <w:r w:rsidR="00F37E0D" w:rsidRPr="005B7DF3">
        <w:rPr>
          <w:b/>
          <w:sz w:val="22"/>
          <w:szCs w:val="22"/>
        </w:rPr>
        <w:t xml:space="preserve">Les </w:t>
      </w:r>
      <w:r w:rsidRPr="005B7DF3">
        <w:rPr>
          <w:b/>
          <w:sz w:val="22"/>
          <w:szCs w:val="22"/>
        </w:rPr>
        <w:t>confins »</w:t>
      </w:r>
      <w:r w:rsidR="00CF544A" w:rsidRPr="005B7DF3">
        <w:rPr>
          <w:b/>
          <w:sz w:val="22"/>
          <w:szCs w:val="22"/>
        </w:rPr>
        <w:t xml:space="preserve"> (2002-2005), </w:t>
      </w:r>
      <w:r w:rsidR="00F37E0D" w:rsidRPr="005B7DF3">
        <w:rPr>
          <w:b/>
          <w:sz w:val="22"/>
          <w:szCs w:val="22"/>
        </w:rPr>
        <w:t xml:space="preserve">« Les </w:t>
      </w:r>
      <w:r w:rsidRPr="005B7DF3">
        <w:rPr>
          <w:b/>
          <w:sz w:val="22"/>
          <w:szCs w:val="22"/>
        </w:rPr>
        <w:t>villes multiculturelles »</w:t>
      </w:r>
      <w:r w:rsidR="00CF544A" w:rsidRPr="005B7DF3">
        <w:rPr>
          <w:b/>
          <w:sz w:val="22"/>
          <w:szCs w:val="22"/>
        </w:rPr>
        <w:t xml:space="preserve"> </w:t>
      </w:r>
      <w:r w:rsidR="00774227" w:rsidRPr="005B7DF3">
        <w:rPr>
          <w:sz w:val="22"/>
          <w:szCs w:val="22"/>
        </w:rPr>
        <w:t>avec Xavier Galmiche (2005-2009)</w:t>
      </w:r>
    </w:p>
    <w:p w:rsidR="00FB14C7" w:rsidRPr="005B7DF3" w:rsidRDefault="00FB14C7" w:rsidP="005B7DF3">
      <w:pPr>
        <w:pStyle w:val="Corpsdetexte2"/>
        <w:numPr>
          <w:ilvl w:val="0"/>
          <w:numId w:val="5"/>
        </w:numPr>
        <w:rPr>
          <w:sz w:val="22"/>
          <w:szCs w:val="22"/>
        </w:rPr>
      </w:pPr>
      <w:r w:rsidRPr="005B7DF3">
        <w:rPr>
          <w:b/>
          <w:sz w:val="22"/>
          <w:szCs w:val="22"/>
        </w:rPr>
        <w:t>« L</w:t>
      </w:r>
      <w:r w:rsidR="00CF544A" w:rsidRPr="005B7DF3">
        <w:rPr>
          <w:b/>
          <w:sz w:val="22"/>
          <w:szCs w:val="22"/>
        </w:rPr>
        <w:t xml:space="preserve">es mémoires des violences </w:t>
      </w:r>
      <w:r w:rsidRPr="005B7DF3">
        <w:rPr>
          <w:b/>
          <w:sz w:val="22"/>
          <w:szCs w:val="22"/>
        </w:rPr>
        <w:t xml:space="preserve">en Europe centrale » </w:t>
      </w:r>
      <w:r w:rsidR="00CF544A" w:rsidRPr="005B7DF3">
        <w:rPr>
          <w:sz w:val="22"/>
          <w:szCs w:val="22"/>
        </w:rPr>
        <w:t xml:space="preserve">avec Luba Jurgenson </w:t>
      </w:r>
      <w:r w:rsidR="003C3086" w:rsidRPr="005B7DF3">
        <w:rPr>
          <w:sz w:val="22"/>
          <w:szCs w:val="22"/>
        </w:rPr>
        <w:t>(2009-</w:t>
      </w:r>
      <w:r w:rsidR="00F37E0D" w:rsidRPr="005B7DF3">
        <w:rPr>
          <w:sz w:val="22"/>
          <w:szCs w:val="22"/>
        </w:rPr>
        <w:t>2015</w:t>
      </w:r>
      <w:r w:rsidR="0066120D">
        <w:rPr>
          <w:sz w:val="22"/>
          <w:szCs w:val="22"/>
        </w:rPr>
        <w:t>, 2015-2019</w:t>
      </w:r>
      <w:r w:rsidRPr="005B7DF3">
        <w:rPr>
          <w:sz w:val="22"/>
          <w:szCs w:val="22"/>
        </w:rPr>
        <w:t>)</w:t>
      </w:r>
    </w:p>
    <w:p w:rsidR="00634A01" w:rsidRPr="005B7DF3" w:rsidRDefault="00634A01" w:rsidP="007D742E">
      <w:pPr>
        <w:pStyle w:val="Corpsdetexte2"/>
        <w:numPr>
          <w:ilvl w:val="0"/>
          <w:numId w:val="3"/>
        </w:numPr>
        <w:rPr>
          <w:sz w:val="22"/>
          <w:szCs w:val="22"/>
        </w:rPr>
      </w:pPr>
      <w:r w:rsidRPr="005B7DF3">
        <w:rPr>
          <w:sz w:val="22"/>
          <w:szCs w:val="22"/>
        </w:rPr>
        <w:t xml:space="preserve">direction de </w:t>
      </w:r>
      <w:r w:rsidR="007908F5" w:rsidRPr="005B7DF3">
        <w:rPr>
          <w:sz w:val="22"/>
          <w:szCs w:val="22"/>
        </w:rPr>
        <w:t xml:space="preserve">thèses et de </w:t>
      </w:r>
      <w:r w:rsidR="006F4CE1" w:rsidRPr="005B7DF3">
        <w:rPr>
          <w:sz w:val="22"/>
          <w:szCs w:val="22"/>
        </w:rPr>
        <w:t xml:space="preserve">cotutelle, </w:t>
      </w:r>
      <w:r w:rsidRPr="005B7DF3">
        <w:rPr>
          <w:sz w:val="22"/>
          <w:szCs w:val="22"/>
        </w:rPr>
        <w:t xml:space="preserve">mémoires de </w:t>
      </w:r>
      <w:r w:rsidR="0090581E" w:rsidRPr="005B7DF3">
        <w:rPr>
          <w:sz w:val="22"/>
          <w:szCs w:val="22"/>
        </w:rPr>
        <w:t>master 1</w:t>
      </w:r>
      <w:r w:rsidR="006F4CE1" w:rsidRPr="005B7DF3">
        <w:rPr>
          <w:sz w:val="22"/>
          <w:szCs w:val="22"/>
        </w:rPr>
        <w:t xml:space="preserve"> et 2.</w:t>
      </w:r>
    </w:p>
    <w:p w:rsidR="00634A01" w:rsidRPr="005B7DF3" w:rsidRDefault="00575CC5" w:rsidP="00575CC5">
      <w:pPr>
        <w:pStyle w:val="Corpsdetexte2"/>
        <w:ind w:left="2095"/>
        <w:rPr>
          <w:sz w:val="22"/>
          <w:szCs w:val="22"/>
        </w:rPr>
      </w:pPr>
      <w:r w:rsidRPr="005B7DF3">
        <w:rPr>
          <w:sz w:val="22"/>
          <w:szCs w:val="22"/>
        </w:rPr>
        <w:t>Thèses soutenues : Clara Royer</w:t>
      </w:r>
      <w:r w:rsidR="000811EC" w:rsidRPr="005B7DF3">
        <w:rPr>
          <w:sz w:val="22"/>
          <w:szCs w:val="22"/>
        </w:rPr>
        <w:t xml:space="preserve"> 2008</w:t>
      </w:r>
      <w:r w:rsidRPr="005B7DF3">
        <w:rPr>
          <w:sz w:val="22"/>
          <w:szCs w:val="22"/>
        </w:rPr>
        <w:t xml:space="preserve">, </w:t>
      </w:r>
      <w:r w:rsidR="000811EC" w:rsidRPr="005B7DF3">
        <w:rPr>
          <w:sz w:val="22"/>
          <w:szCs w:val="22"/>
        </w:rPr>
        <w:t xml:space="preserve"> Boerries Kuzmany 2008 , Sophie Zimmer 2009, </w:t>
      </w:r>
      <w:r w:rsidRPr="005B7DF3">
        <w:rPr>
          <w:sz w:val="22"/>
          <w:szCs w:val="22"/>
        </w:rPr>
        <w:t>Natalia Krynicka</w:t>
      </w:r>
      <w:r w:rsidR="000811EC" w:rsidRPr="005B7DF3">
        <w:rPr>
          <w:sz w:val="22"/>
          <w:szCs w:val="22"/>
        </w:rPr>
        <w:t xml:space="preserve"> 2012</w:t>
      </w:r>
      <w:r w:rsidRPr="005B7DF3">
        <w:rPr>
          <w:sz w:val="22"/>
          <w:szCs w:val="22"/>
        </w:rPr>
        <w:t>, Arnaud Bikard</w:t>
      </w:r>
      <w:r w:rsidR="000811EC" w:rsidRPr="005B7DF3">
        <w:rPr>
          <w:sz w:val="22"/>
          <w:szCs w:val="22"/>
        </w:rPr>
        <w:t xml:space="preserve"> 2014.</w:t>
      </w:r>
    </w:p>
    <w:p w:rsidR="00575CC5" w:rsidRDefault="00575CC5" w:rsidP="00575CC5">
      <w:pPr>
        <w:pStyle w:val="Corpsdetexte2"/>
        <w:ind w:left="2095"/>
      </w:pPr>
    </w:p>
    <w:p w:rsidR="00634A01" w:rsidRDefault="00634A01">
      <w:pPr>
        <w:pStyle w:val="Corpsdetexte2"/>
      </w:pPr>
    </w:p>
    <w:p w:rsidR="00634A01" w:rsidRDefault="00634A01" w:rsidP="001D052A">
      <w:pPr>
        <w:pStyle w:val="Corpsdetexte2"/>
        <w:shd w:val="clear" w:color="auto" w:fill="92D050"/>
        <w:rPr>
          <w:b/>
          <w:bCs/>
          <w:i/>
          <w:sz w:val="28"/>
          <w:bdr w:val="single" w:sz="4" w:space="0" w:color="auto"/>
        </w:rPr>
      </w:pPr>
      <w:r w:rsidRPr="001D052A">
        <w:rPr>
          <w:b/>
          <w:bCs/>
          <w:i/>
          <w:sz w:val="28"/>
          <w:bdr w:val="single" w:sz="4" w:space="0" w:color="auto"/>
        </w:rPr>
        <w:t>4. Thèmes de recherches personnels</w:t>
      </w:r>
      <w:r w:rsidR="005B7DF3">
        <w:rPr>
          <w:b/>
          <w:bCs/>
          <w:i/>
          <w:sz w:val="28"/>
          <w:bdr w:val="single" w:sz="4" w:space="0" w:color="auto"/>
        </w:rPr>
        <w:t xml:space="preserve"> </w:t>
      </w:r>
    </w:p>
    <w:p w:rsidR="00575CC5" w:rsidRPr="00F0306F" w:rsidRDefault="00575CC5">
      <w:pPr>
        <w:pStyle w:val="Corpsdetexte2"/>
        <w:rPr>
          <w:b/>
          <w:bCs/>
          <w:i/>
          <w:sz w:val="28"/>
        </w:rPr>
      </w:pPr>
    </w:p>
    <w:p w:rsidR="00634A01" w:rsidRDefault="00F0306F" w:rsidP="00231A87">
      <w:pPr>
        <w:pStyle w:val="Corpsdetexte2"/>
        <w:numPr>
          <w:ilvl w:val="0"/>
          <w:numId w:val="1"/>
        </w:numPr>
      </w:pPr>
      <w:r>
        <w:t xml:space="preserve">Cultures et invention des identités juives </w:t>
      </w:r>
      <w:r w:rsidR="00634A01">
        <w:t>en Europe centrale et orientale 1900-1930</w:t>
      </w:r>
    </w:p>
    <w:p w:rsidR="00634A01" w:rsidRDefault="00634A01" w:rsidP="00231A87">
      <w:pPr>
        <w:pStyle w:val="Corpsdetexte2"/>
        <w:numPr>
          <w:ilvl w:val="0"/>
          <w:numId w:val="1"/>
        </w:numPr>
      </w:pPr>
      <w:r>
        <w:t xml:space="preserve">Littérature </w:t>
      </w:r>
      <w:r w:rsidR="004138AC">
        <w:t xml:space="preserve">juive allemand, </w:t>
      </w:r>
      <w:r>
        <w:t>yiddish russe et soviétique</w:t>
      </w:r>
      <w:r w:rsidR="004138AC">
        <w:t xml:space="preserve"> </w:t>
      </w:r>
    </w:p>
    <w:p w:rsidR="00634A01" w:rsidRDefault="00634A01" w:rsidP="00231A87">
      <w:pPr>
        <w:pStyle w:val="Corpsdetexte2"/>
        <w:numPr>
          <w:ilvl w:val="0"/>
          <w:numId w:val="1"/>
        </w:numPr>
      </w:pPr>
      <w:r>
        <w:t>Cultures et théo</w:t>
      </w:r>
      <w:r w:rsidR="00231A87">
        <w:t>ries politiques du monde juif</w:t>
      </w:r>
    </w:p>
    <w:p w:rsidR="00634A01" w:rsidRDefault="007D742E" w:rsidP="00231A87">
      <w:pPr>
        <w:pStyle w:val="Corpsdetexte2"/>
        <w:numPr>
          <w:ilvl w:val="0"/>
          <w:numId w:val="1"/>
        </w:numPr>
      </w:pPr>
      <w:r>
        <w:t xml:space="preserve">Les </w:t>
      </w:r>
      <w:r w:rsidR="00634A01">
        <w:t>confins dans les cultures centre-européennes</w:t>
      </w:r>
      <w:r w:rsidR="00634A01">
        <w:tab/>
      </w:r>
    </w:p>
    <w:p w:rsidR="00A93DED" w:rsidRDefault="00774227" w:rsidP="00F0306F">
      <w:pPr>
        <w:pStyle w:val="Corpsdetexte2"/>
        <w:numPr>
          <w:ilvl w:val="0"/>
          <w:numId w:val="1"/>
        </w:numPr>
      </w:pPr>
      <w:r>
        <w:t>L</w:t>
      </w:r>
      <w:r w:rsidR="00634A01">
        <w:t>a multiculturalité urba</w:t>
      </w:r>
      <w:r w:rsidR="004138AC">
        <w:t xml:space="preserve">ine, relations interethniques </w:t>
      </w:r>
      <w:r w:rsidR="00634A01">
        <w:t>dans la littérature, le théâtre</w:t>
      </w:r>
      <w:r w:rsidR="004138AC">
        <w:t xml:space="preserve">, transferts </w:t>
      </w:r>
      <w:r w:rsidR="00634A01">
        <w:t>entre cultures juive, allemande, polonaise, ukrainienne.</w:t>
      </w:r>
    </w:p>
    <w:p w:rsidR="00A93DED" w:rsidRDefault="00A93DED" w:rsidP="00231A87">
      <w:pPr>
        <w:pStyle w:val="Corpsdetexte2"/>
        <w:numPr>
          <w:ilvl w:val="0"/>
          <w:numId w:val="1"/>
        </w:numPr>
      </w:pPr>
      <w:r>
        <w:t>Les pogromes locaux en Gali</w:t>
      </w:r>
      <w:r w:rsidR="00231A87">
        <w:t>cie en 1941, violenc</w:t>
      </w:r>
      <w:r w:rsidR="00774227">
        <w:t xml:space="preserve">es de masse </w:t>
      </w:r>
      <w:r w:rsidR="00231A87">
        <w:t xml:space="preserve">et leur représentation </w:t>
      </w:r>
      <w:r w:rsidR="00774227">
        <w:t xml:space="preserve">et usages </w:t>
      </w:r>
      <w:r w:rsidR="00231A87">
        <w:t>dans la culture politique.</w:t>
      </w:r>
    </w:p>
    <w:p w:rsidR="00B80587" w:rsidRDefault="006F4CE1" w:rsidP="00231A87">
      <w:pPr>
        <w:pStyle w:val="Corpsdetexte2"/>
        <w:numPr>
          <w:ilvl w:val="0"/>
          <w:numId w:val="1"/>
        </w:numPr>
      </w:pPr>
      <w:r>
        <w:t>H</w:t>
      </w:r>
      <w:r w:rsidR="00A93DED">
        <w:t xml:space="preserve">istoriographie, politique mémorielle et </w:t>
      </w:r>
      <w:r w:rsidR="008A2CBC">
        <w:t xml:space="preserve">muséalisation de l’histoire </w:t>
      </w:r>
      <w:r w:rsidR="00F0306F">
        <w:t>(Allemagne, Pologne,  Ukraine)</w:t>
      </w:r>
    </w:p>
    <w:p w:rsidR="00195680" w:rsidRDefault="00195680" w:rsidP="00231A87">
      <w:pPr>
        <w:pStyle w:val="Corpsdetexte2"/>
        <w:numPr>
          <w:ilvl w:val="0"/>
          <w:numId w:val="1"/>
        </w:numPr>
      </w:pPr>
      <w:r>
        <w:t>Images, photographie</w:t>
      </w:r>
      <w:r w:rsidR="0066120D">
        <w:t>, film</w:t>
      </w:r>
      <w:r>
        <w:t xml:space="preserve"> et mémoire des catastrophes.</w:t>
      </w:r>
    </w:p>
    <w:p w:rsidR="00B80587" w:rsidRDefault="00B80587" w:rsidP="00B80587">
      <w:pPr>
        <w:pStyle w:val="Corpsdetexte2"/>
        <w:ind w:left="1080"/>
      </w:pPr>
    </w:p>
    <w:p w:rsidR="00B80587" w:rsidRDefault="00B80587" w:rsidP="00B80587">
      <w:pPr>
        <w:pStyle w:val="Corpsdetexte2"/>
        <w:ind w:left="1080"/>
      </w:pPr>
    </w:p>
    <w:p w:rsidR="00634A01" w:rsidRDefault="00634A01" w:rsidP="001D052A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  <w:bCs/>
          <w:sz w:val="28"/>
        </w:rPr>
      </w:pPr>
      <w:r w:rsidRPr="001D052A">
        <w:rPr>
          <w:b/>
          <w:bCs/>
          <w:sz w:val="28"/>
        </w:rPr>
        <w:t>ACTIVITES ADMINISTRATIVE</w:t>
      </w:r>
      <w:r w:rsidR="00F0306F" w:rsidRPr="001D052A">
        <w:rPr>
          <w:b/>
          <w:bCs/>
          <w:sz w:val="28"/>
        </w:rPr>
        <w:t>S</w:t>
      </w:r>
    </w:p>
    <w:p w:rsidR="004138AC" w:rsidRDefault="004138AC">
      <w:pPr>
        <w:pStyle w:val="Corpsdetexte2"/>
        <w:rPr>
          <w:b/>
          <w:bCs/>
          <w:sz w:val="28"/>
        </w:rPr>
      </w:pPr>
    </w:p>
    <w:p w:rsidR="00634A01" w:rsidRDefault="00634A01" w:rsidP="001D052A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sz w:val="28"/>
        </w:rPr>
      </w:pPr>
      <w:r w:rsidRPr="001D052A">
        <w:rPr>
          <w:b/>
          <w:bCs/>
          <w:sz w:val="28"/>
        </w:rPr>
        <w:t>1. COLLOQUES ET ORGANISATION DE LA RECHERCHE</w:t>
      </w:r>
    </w:p>
    <w:p w:rsidR="00634A01" w:rsidRDefault="00634A01">
      <w:pPr>
        <w:tabs>
          <w:tab w:val="left" w:pos="1375"/>
        </w:tabs>
        <w:rPr>
          <w:bCs/>
          <w:sz w:val="28"/>
        </w:rPr>
      </w:pPr>
    </w:p>
    <w:p w:rsidR="00634A01" w:rsidRDefault="00634A01">
      <w:pPr>
        <w:tabs>
          <w:tab w:val="left" w:pos="1375"/>
        </w:tabs>
        <w:rPr>
          <w:sz w:val="24"/>
        </w:rPr>
      </w:pPr>
      <w:r w:rsidRPr="004138AC">
        <w:rPr>
          <w:b/>
          <w:sz w:val="28"/>
        </w:rPr>
        <w:t xml:space="preserve">1. A New York: </w:t>
      </w:r>
      <w:r w:rsidR="005B7DF3">
        <w:rPr>
          <w:b/>
          <w:sz w:val="28"/>
        </w:rPr>
        <w:t xml:space="preserve"> </w:t>
      </w:r>
      <w:r>
        <w:rPr>
          <w:b/>
          <w:sz w:val="24"/>
        </w:rPr>
        <w:t>Organisation de deux colloques internationaux à Columbia University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634A01" w:rsidRDefault="00634A01">
      <w:pPr>
        <w:tabs>
          <w:tab w:val="left" w:pos="1375"/>
        </w:tabs>
        <w:rPr>
          <w:sz w:val="24"/>
        </w:rPr>
      </w:pPr>
      <w:r w:rsidRPr="004138AC">
        <w:rPr>
          <w:i/>
          <w:iCs/>
          <w:sz w:val="24"/>
          <w:lang w:val="en-GB"/>
        </w:rPr>
        <w:t>Brothers and Strangers: Cultural Contacts Between German and Yiddish-Speaking Jews</w:t>
      </w:r>
      <w:r w:rsidR="00774227" w:rsidRPr="004138AC">
        <w:rPr>
          <w:sz w:val="24"/>
          <w:lang w:val="en-GB"/>
        </w:rPr>
        <w:t xml:space="preserve">, </w:t>
      </w:r>
      <w:r w:rsidRPr="004138AC">
        <w:rPr>
          <w:sz w:val="24"/>
          <w:lang w:val="en-GB"/>
        </w:rPr>
        <w:t>Columbia University</w:t>
      </w:r>
      <w:r w:rsidR="004138AC" w:rsidRPr="004138AC">
        <w:rPr>
          <w:sz w:val="24"/>
          <w:lang w:val="en-GB"/>
        </w:rPr>
        <w:t xml:space="preserve">, </w:t>
      </w:r>
      <w:r w:rsidRPr="004138AC">
        <w:rPr>
          <w:sz w:val="24"/>
          <w:lang w:val="en-GB"/>
        </w:rPr>
        <w:t xml:space="preserve">31 mars et 1er avril 1990. </w:t>
      </w:r>
      <w:r>
        <w:rPr>
          <w:sz w:val="24"/>
        </w:rPr>
        <w:t xml:space="preserve">Conférence inaugurale presentée par le professeur Sander L. Gilman. 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634A01" w:rsidRDefault="00634A01">
      <w:pPr>
        <w:tabs>
          <w:tab w:val="left" w:pos="1375"/>
        </w:tabs>
        <w:rPr>
          <w:sz w:val="24"/>
        </w:rPr>
      </w:pPr>
      <w:r w:rsidRPr="00813AB1">
        <w:rPr>
          <w:i/>
          <w:iCs/>
          <w:sz w:val="24"/>
          <w:lang w:val="en-GB"/>
        </w:rPr>
        <w:t>Race and Ethnicity in German and Jewish Thought</w:t>
      </w:r>
      <w:r w:rsidRPr="00774227">
        <w:rPr>
          <w:sz w:val="24"/>
          <w:lang w:val="en-GB"/>
        </w:rPr>
        <w:t xml:space="preserve">, 9-10 mars 1991, Columbia University, New York. </w:t>
      </w:r>
      <w:r>
        <w:rPr>
          <w:sz w:val="24"/>
        </w:rPr>
        <w:t xml:space="preserve">Conférence inaugurale prononcée par le Professeur Jost Hermand. 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634A01" w:rsidRDefault="00634A01">
      <w:pPr>
        <w:tabs>
          <w:tab w:val="left" w:pos="1375"/>
        </w:tabs>
        <w:rPr>
          <w:b/>
          <w:sz w:val="28"/>
        </w:rPr>
      </w:pPr>
      <w:r>
        <w:rPr>
          <w:b/>
          <w:sz w:val="28"/>
        </w:rPr>
        <w:t xml:space="preserve">2. A Paris: </w:t>
      </w:r>
    </w:p>
    <w:p w:rsidR="004138AC" w:rsidRDefault="004138AC">
      <w:pPr>
        <w:tabs>
          <w:tab w:val="left" w:pos="1375"/>
        </w:tabs>
        <w:rPr>
          <w:b/>
          <w:sz w:val="24"/>
        </w:rPr>
      </w:pPr>
    </w:p>
    <w:p w:rsidR="00634A01" w:rsidRDefault="00634A01">
      <w:pPr>
        <w:tabs>
          <w:tab w:val="left" w:pos="1375"/>
        </w:tabs>
        <w:rPr>
          <w:b/>
          <w:sz w:val="24"/>
        </w:rPr>
      </w:pPr>
      <w:r>
        <w:rPr>
          <w:b/>
          <w:sz w:val="24"/>
        </w:rPr>
        <w:t xml:space="preserve">A la </w:t>
      </w:r>
      <w:r w:rsidR="00FC467B">
        <w:rPr>
          <w:b/>
          <w:sz w:val="24"/>
        </w:rPr>
        <w:t xml:space="preserve">MSH - </w:t>
      </w:r>
      <w:r>
        <w:rPr>
          <w:b/>
          <w:sz w:val="24"/>
        </w:rPr>
        <w:t xml:space="preserve">Maison des sciences de l’Homme : 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4138AC" w:rsidRDefault="00634A01">
      <w:pPr>
        <w:tabs>
          <w:tab w:val="left" w:pos="1375"/>
        </w:tabs>
        <w:rPr>
          <w:sz w:val="24"/>
        </w:rPr>
      </w:pPr>
      <w:r>
        <w:rPr>
          <w:sz w:val="24"/>
        </w:rPr>
        <w:lastRenderedPageBreak/>
        <w:t xml:space="preserve">Avec Jacques Le Rider et Dominique Bourel: organisation du </w:t>
      </w:r>
      <w:r>
        <w:rPr>
          <w:b/>
          <w:sz w:val="24"/>
        </w:rPr>
        <w:t>colloque international</w:t>
      </w:r>
      <w:r>
        <w:rPr>
          <w:sz w:val="24"/>
        </w:rPr>
        <w:t xml:space="preserve"> </w:t>
      </w:r>
      <w:r>
        <w:rPr>
          <w:i/>
          <w:iCs/>
          <w:sz w:val="24"/>
        </w:rPr>
        <w:t>Max Nordau: Ecrivain, philosophe, théoricien sioniste,</w:t>
      </w:r>
      <w:r>
        <w:rPr>
          <w:sz w:val="24"/>
        </w:rPr>
        <w:t xml:space="preserve"> tenu à Paris à la</w:t>
      </w:r>
      <w:r w:rsidR="004138AC">
        <w:rPr>
          <w:sz w:val="24"/>
        </w:rPr>
        <w:t xml:space="preserve"> MSH, </w:t>
      </w:r>
      <w:r>
        <w:rPr>
          <w:sz w:val="24"/>
        </w:rPr>
        <w:t>9</w:t>
      </w:r>
      <w:r w:rsidR="004138AC">
        <w:rPr>
          <w:sz w:val="24"/>
        </w:rPr>
        <w:t>-10 juillet 1992.</w:t>
      </w:r>
    </w:p>
    <w:p w:rsidR="004138AC" w:rsidRDefault="004138AC">
      <w:pPr>
        <w:tabs>
          <w:tab w:val="left" w:pos="1375"/>
        </w:tabs>
        <w:rPr>
          <w:sz w:val="24"/>
        </w:rPr>
      </w:pPr>
    </w:p>
    <w:p w:rsidR="00634A01" w:rsidRDefault="00634A01">
      <w:pPr>
        <w:tabs>
          <w:tab w:val="left" w:pos="1375"/>
        </w:tabs>
        <w:rPr>
          <w:sz w:val="24"/>
        </w:rPr>
      </w:pPr>
      <w:r>
        <w:rPr>
          <w:sz w:val="24"/>
        </w:rPr>
        <w:t xml:space="preserve">Avec Evelyne Patlagean, organisation du </w:t>
      </w:r>
      <w:r>
        <w:rPr>
          <w:b/>
          <w:sz w:val="24"/>
        </w:rPr>
        <w:t>colloque international</w:t>
      </w:r>
      <w:r>
        <w:rPr>
          <w:sz w:val="24"/>
        </w:rPr>
        <w:t xml:space="preserve"> </w:t>
      </w:r>
      <w:r>
        <w:rPr>
          <w:i/>
          <w:iCs/>
          <w:sz w:val="24"/>
        </w:rPr>
        <w:t>Ecriture de l'histoire et perception du passé comme approche de l'identité juive ashkénaze, 19e-20e siècle</w:t>
      </w:r>
      <w:r>
        <w:rPr>
          <w:sz w:val="24"/>
        </w:rPr>
        <w:t xml:space="preserve">, </w:t>
      </w:r>
      <w:r w:rsidR="004138AC">
        <w:rPr>
          <w:sz w:val="24"/>
        </w:rPr>
        <w:t xml:space="preserve">Paris, MSH  </w:t>
      </w:r>
      <w:r>
        <w:rPr>
          <w:sz w:val="24"/>
        </w:rPr>
        <w:t>et Université Pa</w:t>
      </w:r>
      <w:r w:rsidR="004138AC">
        <w:rPr>
          <w:sz w:val="24"/>
        </w:rPr>
        <w:t>ris X-Nanterre, les 30 novembre</w:t>
      </w:r>
      <w:r>
        <w:rPr>
          <w:sz w:val="24"/>
        </w:rPr>
        <w:t>-1er décembre 1998.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4138AC" w:rsidRDefault="004138AC">
      <w:pPr>
        <w:tabs>
          <w:tab w:val="left" w:pos="1375"/>
        </w:tabs>
        <w:rPr>
          <w:sz w:val="24"/>
        </w:rPr>
      </w:pPr>
    </w:p>
    <w:p w:rsidR="00634A01" w:rsidRDefault="00634A01">
      <w:pPr>
        <w:tabs>
          <w:tab w:val="left" w:pos="1375"/>
        </w:tabs>
        <w:rPr>
          <w:sz w:val="28"/>
        </w:rPr>
      </w:pPr>
      <w:r>
        <w:rPr>
          <w:b/>
          <w:bCs/>
          <w:sz w:val="28"/>
        </w:rPr>
        <w:t>3. Depuis 2001 dans le cadre du CIRCE </w:t>
      </w:r>
      <w:r>
        <w:rPr>
          <w:sz w:val="28"/>
        </w:rPr>
        <w:t xml:space="preserve">: 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634A01" w:rsidRDefault="00634A01">
      <w:pPr>
        <w:pStyle w:val="Corpsdetexte3"/>
      </w:pPr>
      <w:r>
        <w:t xml:space="preserve">Organisation de </w:t>
      </w:r>
      <w:r w:rsidR="008A2CBC">
        <w:t xml:space="preserve">trois </w:t>
      </w:r>
      <w:r>
        <w:t>programm</w:t>
      </w:r>
      <w:r w:rsidR="008A2CBC">
        <w:t>e</w:t>
      </w:r>
      <w:r w:rsidR="00DE4800">
        <w:t>s pluri-annuels successifs et 1</w:t>
      </w:r>
      <w:r w:rsidR="00A637C0">
        <w:t>5</w:t>
      </w:r>
      <w:r>
        <w:t xml:space="preserve"> </w:t>
      </w:r>
      <w:r w:rsidR="00FC467B">
        <w:t>colloques ou journées d’études </w:t>
      </w:r>
    </w:p>
    <w:p w:rsidR="00634A01" w:rsidRDefault="00634A01">
      <w:pPr>
        <w:pStyle w:val="Corpsdetexte3"/>
      </w:pPr>
    </w:p>
    <w:p w:rsidR="00634A01" w:rsidRDefault="00634A01">
      <w:pPr>
        <w:tabs>
          <w:tab w:val="left" w:pos="1375"/>
        </w:tabs>
        <w:rPr>
          <w:sz w:val="24"/>
        </w:rPr>
      </w:pPr>
      <w:r>
        <w:rPr>
          <w:sz w:val="24"/>
        </w:rPr>
        <w:t>2 mars 2001</w:t>
      </w:r>
      <w:r>
        <w:rPr>
          <w:b/>
          <w:sz w:val="24"/>
        </w:rPr>
        <w:t xml:space="preserve">: </w:t>
      </w:r>
      <w:r>
        <w:rPr>
          <w:b/>
          <w:i/>
          <w:iCs/>
          <w:sz w:val="24"/>
        </w:rPr>
        <w:t>Journée d'études</w:t>
      </w:r>
      <w:r>
        <w:rPr>
          <w:i/>
          <w:iCs/>
          <w:sz w:val="24"/>
        </w:rPr>
        <w:t xml:space="preserve"> </w:t>
      </w:r>
      <w:r w:rsidRPr="00DE4800">
        <w:rPr>
          <w:b/>
          <w:i/>
          <w:iCs/>
          <w:sz w:val="24"/>
        </w:rPr>
        <w:t>Figures du marginal dans les littératures centre-européennes</w:t>
      </w:r>
      <w:r>
        <w:rPr>
          <w:sz w:val="24"/>
        </w:rPr>
        <w:t>, organisée par Delphine Bechtel et Xavier Galmiche</w:t>
      </w:r>
      <w:r w:rsidR="00813AB1">
        <w:rPr>
          <w:sz w:val="24"/>
        </w:rPr>
        <w:t xml:space="preserve">, </w:t>
      </w:r>
      <w:r>
        <w:rPr>
          <w:sz w:val="24"/>
        </w:rPr>
        <w:t>Université Paris IV Sorbonne</w:t>
      </w:r>
      <w:r w:rsidR="004138AC">
        <w:rPr>
          <w:sz w:val="24"/>
        </w:rPr>
        <w:t xml:space="preserve">. 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634A01" w:rsidRDefault="00634A01">
      <w:pPr>
        <w:tabs>
          <w:tab w:val="left" w:pos="1375"/>
        </w:tabs>
        <w:rPr>
          <w:sz w:val="24"/>
        </w:rPr>
      </w:pPr>
      <w:r>
        <w:rPr>
          <w:sz w:val="24"/>
        </w:rPr>
        <w:t xml:space="preserve">8 mars 2002: </w:t>
      </w:r>
      <w:r>
        <w:rPr>
          <w:b/>
          <w:i/>
          <w:iCs/>
          <w:sz w:val="24"/>
        </w:rPr>
        <w:t>Journée d'études</w:t>
      </w:r>
      <w:r>
        <w:rPr>
          <w:i/>
          <w:iCs/>
          <w:sz w:val="24"/>
        </w:rPr>
        <w:t xml:space="preserve"> </w:t>
      </w:r>
      <w:r w:rsidRPr="00DE4800">
        <w:rPr>
          <w:b/>
          <w:i/>
          <w:iCs/>
          <w:sz w:val="24"/>
        </w:rPr>
        <w:t>Merveilleux et fantastique en Europe centrale</w:t>
      </w:r>
      <w:r>
        <w:rPr>
          <w:sz w:val="24"/>
        </w:rPr>
        <w:t>, organisée par Delphine Bechtel et Xavier Galmiche, UFR d'études germaniques et UFR d'études slaves.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634A01" w:rsidRDefault="00634A01">
      <w:pPr>
        <w:rPr>
          <w:sz w:val="24"/>
        </w:rPr>
      </w:pPr>
      <w:r>
        <w:rPr>
          <w:sz w:val="24"/>
        </w:rPr>
        <w:t xml:space="preserve">1-2 février 2002 : </w:t>
      </w:r>
      <w:r>
        <w:rPr>
          <w:b/>
          <w:sz w:val="24"/>
        </w:rPr>
        <w:t xml:space="preserve">colloque international </w:t>
      </w:r>
      <w:r w:rsidRPr="00DE4800">
        <w:rPr>
          <w:b/>
          <w:i/>
          <w:iCs/>
          <w:sz w:val="24"/>
        </w:rPr>
        <w:t>Le voyage dans les confin</w:t>
      </w:r>
      <w:r>
        <w:rPr>
          <w:i/>
          <w:iCs/>
          <w:sz w:val="24"/>
        </w:rPr>
        <w:t>s</w:t>
      </w:r>
      <w:r>
        <w:rPr>
          <w:sz w:val="24"/>
        </w:rPr>
        <w:t>, organisé par Delphine Bechtel et Xavier Galmiche, Université Paris IV Sorbonne</w:t>
      </w:r>
      <w:r w:rsidR="004474FB">
        <w:rPr>
          <w:sz w:val="24"/>
        </w:rPr>
        <w:t>, CIRCE</w:t>
      </w:r>
      <w:r>
        <w:rPr>
          <w:sz w:val="24"/>
        </w:rPr>
        <w:t xml:space="preserve">. </w:t>
      </w:r>
    </w:p>
    <w:p w:rsidR="00634A01" w:rsidRDefault="00634A01">
      <w:pPr>
        <w:rPr>
          <w:sz w:val="24"/>
        </w:rPr>
      </w:pPr>
    </w:p>
    <w:p w:rsidR="00634A01" w:rsidRDefault="00634A01">
      <w:pPr>
        <w:rPr>
          <w:sz w:val="24"/>
        </w:rPr>
      </w:pPr>
      <w:r>
        <w:rPr>
          <w:sz w:val="24"/>
        </w:rPr>
        <w:t xml:space="preserve">6 décembre 2002 : Deuxième </w:t>
      </w:r>
      <w:r w:rsidRPr="00DE4800">
        <w:rPr>
          <w:b/>
          <w:i/>
          <w:sz w:val="24"/>
        </w:rPr>
        <w:t>journée d’études</w:t>
      </w:r>
      <w:r>
        <w:rPr>
          <w:sz w:val="24"/>
        </w:rPr>
        <w:t xml:space="preserve"> </w:t>
      </w:r>
      <w:r w:rsidRPr="00DE4800">
        <w:rPr>
          <w:b/>
          <w:i/>
          <w:iCs/>
          <w:sz w:val="24"/>
        </w:rPr>
        <w:t>Merveilleux et fantastique en Europe centrale</w:t>
      </w:r>
      <w:r>
        <w:rPr>
          <w:sz w:val="24"/>
        </w:rPr>
        <w:t>, organisée par Delphine Bec</w:t>
      </w:r>
      <w:r w:rsidR="006B7F83">
        <w:rPr>
          <w:sz w:val="24"/>
        </w:rPr>
        <w:t>htel et Xavier Galmiche (CIRCE)</w:t>
      </w:r>
      <w:r w:rsidR="004474FB">
        <w:rPr>
          <w:sz w:val="24"/>
        </w:rPr>
        <w:t>.</w:t>
      </w:r>
      <w:r>
        <w:rPr>
          <w:sz w:val="24"/>
        </w:rPr>
        <w:t xml:space="preserve"> </w:t>
      </w:r>
    </w:p>
    <w:p w:rsidR="00634A01" w:rsidRDefault="00634A01">
      <w:pPr>
        <w:rPr>
          <w:sz w:val="24"/>
        </w:rPr>
      </w:pPr>
    </w:p>
    <w:p w:rsidR="00634A01" w:rsidRDefault="00634A01">
      <w:pPr>
        <w:rPr>
          <w:sz w:val="24"/>
        </w:rPr>
      </w:pPr>
      <w:r>
        <w:rPr>
          <w:sz w:val="24"/>
        </w:rPr>
        <w:t xml:space="preserve">31  janvier- 1 février 2003 : </w:t>
      </w:r>
      <w:r>
        <w:rPr>
          <w:b/>
          <w:bCs/>
          <w:sz w:val="24"/>
        </w:rPr>
        <w:t xml:space="preserve">colloque international </w:t>
      </w:r>
      <w:r w:rsidRPr="00DE4800">
        <w:rPr>
          <w:b/>
          <w:i/>
          <w:iCs/>
          <w:sz w:val="24"/>
        </w:rPr>
        <w:t>Le mythe des confins en Europe centrale</w:t>
      </w:r>
      <w:r w:rsidR="004138AC">
        <w:rPr>
          <w:sz w:val="24"/>
        </w:rPr>
        <w:t xml:space="preserve">, </w:t>
      </w:r>
      <w:r>
        <w:rPr>
          <w:sz w:val="24"/>
        </w:rPr>
        <w:t xml:space="preserve">organisé par Delphine Bechtel et Xavier Galmiche, Université Paris IV Sorbonne. </w:t>
      </w:r>
    </w:p>
    <w:p w:rsidR="00634A01" w:rsidRDefault="00634A01">
      <w:pPr>
        <w:rPr>
          <w:sz w:val="24"/>
        </w:rPr>
      </w:pPr>
    </w:p>
    <w:p w:rsidR="00634A01" w:rsidRDefault="00634A01">
      <w:pPr>
        <w:tabs>
          <w:tab w:val="left" w:pos="1375"/>
        </w:tabs>
        <w:rPr>
          <w:sz w:val="24"/>
        </w:rPr>
      </w:pPr>
      <w:r>
        <w:rPr>
          <w:sz w:val="24"/>
        </w:rPr>
        <w:t xml:space="preserve">5 décembre 2003 : </w:t>
      </w:r>
      <w:r>
        <w:rPr>
          <w:b/>
          <w:sz w:val="24"/>
        </w:rPr>
        <w:t>Journée d'études</w:t>
      </w:r>
      <w:r>
        <w:rPr>
          <w:sz w:val="24"/>
        </w:rPr>
        <w:t xml:space="preserve"> </w:t>
      </w:r>
      <w:r w:rsidRPr="00DE4800">
        <w:rPr>
          <w:b/>
          <w:i/>
          <w:iCs/>
          <w:sz w:val="24"/>
        </w:rPr>
        <w:t>La ville en Europe centrale</w:t>
      </w:r>
      <w:r>
        <w:rPr>
          <w:sz w:val="24"/>
        </w:rPr>
        <w:t>, organisée par Delphine Bechtel et Xavier Galmiche, en lien avec le programme d'études centre-européennes, Université Paris IV Sorbonne, CIRCE, UFR d'études germaniques et UFR d'études slaves.</w:t>
      </w:r>
    </w:p>
    <w:p w:rsidR="00634A01" w:rsidRDefault="00634A01">
      <w:pPr>
        <w:rPr>
          <w:sz w:val="24"/>
        </w:rPr>
      </w:pPr>
    </w:p>
    <w:p w:rsidR="00634A01" w:rsidRDefault="00634A01">
      <w:pPr>
        <w:rPr>
          <w:sz w:val="24"/>
        </w:rPr>
      </w:pPr>
      <w:r>
        <w:rPr>
          <w:sz w:val="24"/>
        </w:rPr>
        <w:t xml:space="preserve">5-6 mars 2004 : </w:t>
      </w:r>
      <w:r>
        <w:rPr>
          <w:b/>
          <w:bCs/>
          <w:sz w:val="24"/>
        </w:rPr>
        <w:t xml:space="preserve">colloque international </w:t>
      </w:r>
      <w:r w:rsidRPr="00DE4800">
        <w:rPr>
          <w:b/>
          <w:i/>
          <w:iCs/>
          <w:sz w:val="24"/>
        </w:rPr>
        <w:t>La destruction des confins : bouleversements historiques, nostalgies, esthétiques périphériques des années 1930 à nos jour</w:t>
      </w:r>
      <w:r>
        <w:rPr>
          <w:i/>
          <w:iCs/>
          <w:sz w:val="24"/>
        </w:rPr>
        <w:t>s</w:t>
      </w:r>
      <w:r>
        <w:rPr>
          <w:sz w:val="24"/>
        </w:rPr>
        <w:t>, organisé par Delphine Be</w:t>
      </w:r>
      <w:r w:rsidR="006B7F83">
        <w:rPr>
          <w:sz w:val="24"/>
        </w:rPr>
        <w:t xml:space="preserve">chtel et Xavier Galmiche, CIRCE, </w:t>
      </w:r>
      <w:r>
        <w:rPr>
          <w:sz w:val="24"/>
        </w:rPr>
        <w:t>Université Paris IV Sorbonne.</w:t>
      </w:r>
    </w:p>
    <w:p w:rsidR="00634A01" w:rsidRDefault="00634A01">
      <w:pPr>
        <w:rPr>
          <w:sz w:val="24"/>
        </w:rPr>
      </w:pPr>
    </w:p>
    <w:p w:rsidR="00634A01" w:rsidRDefault="00634A01">
      <w:pPr>
        <w:tabs>
          <w:tab w:val="left" w:pos="1375"/>
        </w:tabs>
        <w:rPr>
          <w:sz w:val="24"/>
        </w:rPr>
      </w:pPr>
      <w:r>
        <w:rPr>
          <w:sz w:val="24"/>
        </w:rPr>
        <w:t xml:space="preserve">30 et 31 janvier 2005 : </w:t>
      </w:r>
      <w:r>
        <w:rPr>
          <w:b/>
          <w:bCs/>
          <w:sz w:val="24"/>
        </w:rPr>
        <w:t>colloque international</w:t>
      </w:r>
      <w:r>
        <w:rPr>
          <w:sz w:val="24"/>
        </w:rPr>
        <w:t xml:space="preserve"> </w:t>
      </w:r>
      <w:r w:rsidRPr="00DE4800">
        <w:rPr>
          <w:b/>
          <w:i/>
          <w:sz w:val="24"/>
        </w:rPr>
        <w:t>La multiculturalité urbaine </w:t>
      </w:r>
      <w:r w:rsidR="00DE4800" w:rsidRPr="00DE4800">
        <w:rPr>
          <w:b/>
          <w:i/>
          <w:sz w:val="24"/>
        </w:rPr>
        <w:t>: typologie, critères, mesures</w:t>
      </w:r>
      <w:r>
        <w:rPr>
          <w:sz w:val="24"/>
        </w:rPr>
        <w:t>, organisé par Delphine Bechtel et Xavier Galmiche, CIRCE</w:t>
      </w:r>
      <w:r w:rsidR="004474FB">
        <w:rPr>
          <w:sz w:val="24"/>
        </w:rPr>
        <w:t>/ Université Paris IV</w:t>
      </w:r>
      <w:r>
        <w:rPr>
          <w:sz w:val="24"/>
        </w:rPr>
        <w:t>.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634A01" w:rsidRDefault="00634A01">
      <w:pPr>
        <w:tabs>
          <w:tab w:val="left" w:pos="1375"/>
        </w:tabs>
        <w:rPr>
          <w:sz w:val="24"/>
        </w:rPr>
      </w:pPr>
      <w:r>
        <w:rPr>
          <w:sz w:val="24"/>
        </w:rPr>
        <w:t xml:space="preserve">17-18 mars 2006 : </w:t>
      </w:r>
      <w:r>
        <w:rPr>
          <w:b/>
          <w:bCs/>
          <w:sz w:val="24"/>
        </w:rPr>
        <w:t>colloque international</w:t>
      </w:r>
      <w:r>
        <w:rPr>
          <w:sz w:val="24"/>
        </w:rPr>
        <w:t xml:space="preserve"> </w:t>
      </w:r>
      <w:r w:rsidR="00DE4800" w:rsidRPr="00DE4800">
        <w:rPr>
          <w:b/>
          <w:i/>
          <w:sz w:val="24"/>
        </w:rPr>
        <w:t>La</w:t>
      </w:r>
      <w:r w:rsidRPr="00DE4800">
        <w:rPr>
          <w:b/>
          <w:i/>
          <w:sz w:val="24"/>
        </w:rPr>
        <w:t xml:space="preserve"> multiculturalité urbaine en Europe centrale : Les petites villes et les bourgades</w:t>
      </w:r>
      <w:r>
        <w:rPr>
          <w:sz w:val="24"/>
        </w:rPr>
        <w:t>, organisé par Delphine Bechtel et Xavier Galmiche, CIRCE  et Université Paris IV Sorbonne.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C3777E" w:rsidRDefault="00634A01">
      <w:pPr>
        <w:tabs>
          <w:tab w:val="left" w:pos="1375"/>
        </w:tabs>
        <w:rPr>
          <w:sz w:val="24"/>
        </w:rPr>
      </w:pPr>
      <w:r>
        <w:rPr>
          <w:sz w:val="24"/>
        </w:rPr>
        <w:t xml:space="preserve">26-27 Octobre 2007 : </w:t>
      </w:r>
      <w:r w:rsidRPr="00FB14C7">
        <w:rPr>
          <w:b/>
          <w:sz w:val="24"/>
        </w:rPr>
        <w:t>colloque international</w:t>
      </w:r>
      <w:r>
        <w:rPr>
          <w:sz w:val="24"/>
        </w:rPr>
        <w:t> </w:t>
      </w:r>
      <w:r w:rsidRPr="00DE4800">
        <w:rPr>
          <w:b/>
          <w:i/>
          <w:sz w:val="24"/>
        </w:rPr>
        <w:t>Lieux communs de la multiculturalité dans</w:t>
      </w:r>
      <w:r w:rsidR="00DE4800" w:rsidRPr="00DE4800">
        <w:rPr>
          <w:b/>
          <w:i/>
          <w:sz w:val="24"/>
        </w:rPr>
        <w:t xml:space="preserve"> les villes centre-européennes</w:t>
      </w:r>
      <w:r>
        <w:rPr>
          <w:sz w:val="24"/>
        </w:rPr>
        <w:t>, organisé par Delphine Bechtel et Xavier Galmiche, Paris, CIRCE et Université Paris IV Sorbonne.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634A01" w:rsidRDefault="0090581E">
      <w:pPr>
        <w:tabs>
          <w:tab w:val="left" w:pos="1375"/>
        </w:tabs>
        <w:rPr>
          <w:sz w:val="24"/>
        </w:rPr>
      </w:pPr>
      <w:r>
        <w:rPr>
          <w:sz w:val="24"/>
        </w:rPr>
        <w:lastRenderedPageBreak/>
        <w:t>13-14 novembre 2009</w:t>
      </w:r>
      <w:r w:rsidR="003F300D">
        <w:rPr>
          <w:sz w:val="24"/>
        </w:rPr>
        <w:t xml:space="preserve"> : </w:t>
      </w:r>
      <w:r>
        <w:rPr>
          <w:sz w:val="24"/>
        </w:rPr>
        <w:t xml:space="preserve">colloque international sur les littératures tsiganes : </w:t>
      </w:r>
      <w:r w:rsidRPr="00DE4800">
        <w:rPr>
          <w:b/>
          <w:i/>
          <w:sz w:val="24"/>
        </w:rPr>
        <w:t>Une ou p</w:t>
      </w:r>
      <w:r w:rsidR="00DE4800" w:rsidRPr="00DE4800">
        <w:rPr>
          <w:b/>
          <w:i/>
          <w:sz w:val="24"/>
        </w:rPr>
        <w:t>lusieurs littératures romani ?</w:t>
      </w:r>
      <w:r>
        <w:rPr>
          <w:sz w:val="24"/>
        </w:rPr>
        <w:t>, organisé par Delphine Bechtel et Cécile Kovacshazy, Paris, CIRCE et Université Paris IV Sorbonne</w:t>
      </w:r>
      <w:r w:rsidR="004474FB">
        <w:rPr>
          <w:sz w:val="24"/>
        </w:rPr>
        <w:t>/ U</w:t>
      </w:r>
      <w:r w:rsidR="00813AB1">
        <w:rPr>
          <w:sz w:val="24"/>
        </w:rPr>
        <w:t>niversité de Limoges</w:t>
      </w:r>
      <w:r>
        <w:rPr>
          <w:sz w:val="24"/>
        </w:rPr>
        <w:t>.</w:t>
      </w:r>
    </w:p>
    <w:p w:rsidR="0090581E" w:rsidRDefault="0090581E">
      <w:pPr>
        <w:tabs>
          <w:tab w:val="left" w:pos="1375"/>
        </w:tabs>
        <w:rPr>
          <w:sz w:val="24"/>
        </w:rPr>
      </w:pPr>
    </w:p>
    <w:p w:rsidR="0090581E" w:rsidRDefault="0090581E">
      <w:pPr>
        <w:tabs>
          <w:tab w:val="left" w:pos="1375"/>
        </w:tabs>
        <w:rPr>
          <w:sz w:val="24"/>
        </w:rPr>
      </w:pPr>
      <w:r>
        <w:rPr>
          <w:sz w:val="24"/>
        </w:rPr>
        <w:t>21 janvier 2010</w:t>
      </w:r>
      <w:r w:rsidR="003F300D">
        <w:rPr>
          <w:sz w:val="24"/>
        </w:rPr>
        <w:t xml:space="preserve"> : </w:t>
      </w:r>
      <w:r>
        <w:rPr>
          <w:sz w:val="24"/>
        </w:rPr>
        <w:t>journée d’études inaugu</w:t>
      </w:r>
      <w:r w:rsidR="00DE4800">
        <w:rPr>
          <w:sz w:val="24"/>
        </w:rPr>
        <w:t xml:space="preserve">rale du programme quadriennal Mémoires des violences, </w:t>
      </w:r>
      <w:r w:rsidRPr="00DE4800">
        <w:rPr>
          <w:b/>
          <w:i/>
          <w:sz w:val="24"/>
        </w:rPr>
        <w:t>Histoires et mémoires des violences des années 1930 aux années 1950 e</w:t>
      </w:r>
      <w:r w:rsidR="00DE4800" w:rsidRPr="00DE4800">
        <w:rPr>
          <w:b/>
          <w:i/>
          <w:sz w:val="24"/>
        </w:rPr>
        <w:t>n Europe centrale et orientale</w:t>
      </w:r>
      <w:r>
        <w:rPr>
          <w:sz w:val="24"/>
        </w:rPr>
        <w:t>, organisée par Delphine Bechtel et Luba Jurgenson, Paris, CIRCE et Université Paris IV Sorbonne</w:t>
      </w:r>
      <w:r w:rsidR="00DE4800">
        <w:rPr>
          <w:sz w:val="24"/>
        </w:rPr>
        <w:t>.</w:t>
      </w:r>
    </w:p>
    <w:p w:rsidR="0090581E" w:rsidRDefault="0090581E">
      <w:pPr>
        <w:tabs>
          <w:tab w:val="left" w:pos="1375"/>
        </w:tabs>
        <w:rPr>
          <w:sz w:val="24"/>
        </w:rPr>
      </w:pPr>
    </w:p>
    <w:p w:rsidR="00384CE8" w:rsidRDefault="001A04DD">
      <w:pPr>
        <w:tabs>
          <w:tab w:val="left" w:pos="1375"/>
        </w:tabs>
        <w:rPr>
          <w:sz w:val="24"/>
        </w:rPr>
      </w:pPr>
      <w:r>
        <w:rPr>
          <w:sz w:val="24"/>
        </w:rPr>
        <w:t xml:space="preserve">4 et 5 </w:t>
      </w:r>
      <w:r w:rsidR="00384CE8">
        <w:rPr>
          <w:sz w:val="24"/>
        </w:rPr>
        <w:t>juin 201</w:t>
      </w:r>
      <w:r w:rsidR="00DA36D6">
        <w:rPr>
          <w:sz w:val="24"/>
        </w:rPr>
        <w:t>2</w:t>
      </w:r>
      <w:r w:rsidR="003F300D">
        <w:rPr>
          <w:sz w:val="24"/>
        </w:rPr>
        <w:t xml:space="preserve"> : </w:t>
      </w:r>
      <w:r w:rsidR="0090581E">
        <w:rPr>
          <w:sz w:val="24"/>
        </w:rPr>
        <w:t xml:space="preserve">colloque international </w:t>
      </w:r>
      <w:r w:rsidR="00E82D5E">
        <w:rPr>
          <w:b/>
          <w:i/>
          <w:sz w:val="24"/>
        </w:rPr>
        <w:t>Le tourisme mémoriel</w:t>
      </w:r>
      <w:r w:rsidR="0090581E" w:rsidRPr="00DE4800">
        <w:rPr>
          <w:b/>
          <w:i/>
          <w:sz w:val="24"/>
        </w:rPr>
        <w:t> e</w:t>
      </w:r>
      <w:r w:rsidR="00DE4800" w:rsidRPr="00DE4800">
        <w:rPr>
          <w:b/>
          <w:i/>
          <w:sz w:val="24"/>
        </w:rPr>
        <w:t>n Europe centrale et orientale</w:t>
      </w:r>
      <w:r w:rsidR="00E82D5E">
        <w:rPr>
          <w:b/>
          <w:i/>
          <w:sz w:val="24"/>
        </w:rPr>
        <w:t> : retour sur les lieux du désastre</w:t>
      </w:r>
      <w:r w:rsidR="00E82D5E">
        <w:rPr>
          <w:sz w:val="24"/>
        </w:rPr>
        <w:t>, organisé par Delphine Bechtel et Luba Jurgenson, Paris IV</w:t>
      </w:r>
      <w:r w:rsidR="00F0306F">
        <w:rPr>
          <w:sz w:val="24"/>
        </w:rPr>
        <w:t xml:space="preserve"> </w:t>
      </w:r>
    </w:p>
    <w:p w:rsidR="00384CE8" w:rsidRDefault="00384CE8">
      <w:pPr>
        <w:tabs>
          <w:tab w:val="left" w:pos="1375"/>
        </w:tabs>
        <w:rPr>
          <w:sz w:val="24"/>
        </w:rPr>
      </w:pPr>
    </w:p>
    <w:p w:rsidR="00384CE8" w:rsidRPr="00384CE8" w:rsidRDefault="00384CE8" w:rsidP="00384CE8">
      <w:pPr>
        <w:tabs>
          <w:tab w:val="left" w:pos="1375"/>
        </w:tabs>
        <w:rPr>
          <w:sz w:val="24"/>
        </w:rPr>
      </w:pPr>
      <w:r w:rsidRPr="00384CE8">
        <w:rPr>
          <w:sz w:val="24"/>
        </w:rPr>
        <w:t xml:space="preserve">14 février 2014 : journée d’études </w:t>
      </w:r>
      <w:r w:rsidRPr="00384CE8">
        <w:rPr>
          <w:b/>
          <w:i/>
          <w:sz w:val="24"/>
        </w:rPr>
        <w:t>Trains, gares et chemins de fer en Europe centrale et orientale</w:t>
      </w:r>
      <w:r w:rsidRPr="00384CE8">
        <w:rPr>
          <w:sz w:val="24"/>
        </w:rPr>
        <w:t>, organisé par Delphine Bechtel, CIRCE et Université Paris IV.</w:t>
      </w:r>
    </w:p>
    <w:p w:rsidR="00384CE8" w:rsidRPr="00384CE8" w:rsidRDefault="00384CE8" w:rsidP="00384CE8">
      <w:pPr>
        <w:tabs>
          <w:tab w:val="left" w:pos="1375"/>
        </w:tabs>
        <w:rPr>
          <w:sz w:val="24"/>
        </w:rPr>
      </w:pPr>
    </w:p>
    <w:p w:rsidR="00DD3B17" w:rsidRDefault="00384CE8" w:rsidP="00384CE8">
      <w:pPr>
        <w:tabs>
          <w:tab w:val="left" w:pos="1375"/>
        </w:tabs>
        <w:rPr>
          <w:bCs/>
          <w:sz w:val="24"/>
        </w:rPr>
      </w:pPr>
      <w:r w:rsidRPr="00384CE8">
        <w:rPr>
          <w:bCs/>
          <w:sz w:val="24"/>
        </w:rPr>
        <w:t xml:space="preserve">23 et 24 mai 2014 : colloque international </w:t>
      </w:r>
      <w:r w:rsidRPr="004C69CE">
        <w:rPr>
          <w:b/>
          <w:bCs/>
          <w:i/>
          <w:sz w:val="24"/>
        </w:rPr>
        <w:t>Muséographie des violences en Europe centrale et ex-URSS</w:t>
      </w:r>
      <w:r w:rsidRPr="00384CE8">
        <w:rPr>
          <w:b/>
          <w:bCs/>
          <w:sz w:val="24"/>
        </w:rPr>
        <w:t xml:space="preserve">, </w:t>
      </w:r>
      <w:r w:rsidRPr="00384CE8">
        <w:rPr>
          <w:bCs/>
          <w:sz w:val="24"/>
        </w:rPr>
        <w:t>organisé par Delphine Bechtel, Catherine Gousseff et Luba Jurgenson, Paris, CIRCE/Université Paris IV et CERCEC/EHESS.</w:t>
      </w:r>
    </w:p>
    <w:p w:rsidR="00DD3B17" w:rsidRDefault="00DD3B17" w:rsidP="00384CE8">
      <w:pPr>
        <w:tabs>
          <w:tab w:val="left" w:pos="1375"/>
        </w:tabs>
        <w:rPr>
          <w:bCs/>
          <w:sz w:val="24"/>
        </w:rPr>
      </w:pPr>
    </w:p>
    <w:p w:rsidR="00634A01" w:rsidRPr="004474FB" w:rsidRDefault="00DE4800" w:rsidP="00384CE8">
      <w:pPr>
        <w:tabs>
          <w:tab w:val="left" w:pos="1375"/>
        </w:tabs>
        <w:rPr>
          <w:sz w:val="24"/>
        </w:rPr>
      </w:pPr>
      <w:r>
        <w:rPr>
          <w:rFonts w:ascii="Times New Roman" w:hAnsi="Times New Roman"/>
          <w:b/>
          <w:sz w:val="28"/>
        </w:rPr>
        <w:br w:type="page"/>
      </w:r>
      <w:r w:rsidR="00CC20F6" w:rsidRPr="00DE47A2">
        <w:rPr>
          <w:rFonts w:ascii="Times New Roman" w:hAnsi="Times New Roman"/>
          <w:b/>
          <w:sz w:val="28"/>
          <w:szCs w:val="28"/>
          <w:bdr w:val="single" w:sz="4" w:space="0" w:color="auto"/>
          <w:shd w:val="clear" w:color="auto" w:fill="92D050"/>
        </w:rPr>
        <w:lastRenderedPageBreak/>
        <w:t>ACTIVITES EDITORIAL</w:t>
      </w:r>
      <w:r w:rsidR="00813AB1" w:rsidRPr="00DE47A2">
        <w:rPr>
          <w:rFonts w:ascii="Times New Roman" w:hAnsi="Times New Roman"/>
          <w:b/>
          <w:sz w:val="28"/>
          <w:szCs w:val="28"/>
          <w:bdr w:val="single" w:sz="4" w:space="0" w:color="auto"/>
          <w:shd w:val="clear" w:color="auto" w:fill="92D050"/>
        </w:rPr>
        <w:t>ES</w:t>
      </w:r>
      <w:r w:rsidR="00813AB1">
        <w:rPr>
          <w:rFonts w:ascii="Times New Roman" w:hAnsi="Times New Roman"/>
          <w:b/>
          <w:sz w:val="28"/>
          <w:szCs w:val="28"/>
          <w:bdr w:val="single" w:sz="4" w:space="0" w:color="auto"/>
        </w:rPr>
        <w:t xml:space="preserve">                                                         </w:t>
      </w:r>
      <w:r w:rsidR="00774227" w:rsidRPr="00813AB1">
        <w:rPr>
          <w:rFonts w:ascii="Times New Roman" w:hAnsi="Times New Roman"/>
          <w:b/>
          <w:sz w:val="28"/>
          <w:szCs w:val="28"/>
          <w:bdr w:val="single" w:sz="4" w:space="0" w:color="auto"/>
        </w:rPr>
        <w:t xml:space="preserve">                                                                           </w:t>
      </w:r>
      <w:r w:rsidR="00F0306F" w:rsidRPr="00813AB1">
        <w:rPr>
          <w:rFonts w:ascii="Times New Roman" w:hAnsi="Times New Roman"/>
          <w:b/>
          <w:sz w:val="28"/>
          <w:szCs w:val="28"/>
          <w:bdr w:val="single" w:sz="4" w:space="0" w:color="auto"/>
        </w:rPr>
        <w:t xml:space="preserve">                                       </w:t>
      </w:r>
      <w:r w:rsidR="00CC20F6" w:rsidRPr="00813AB1">
        <w:rPr>
          <w:rFonts w:ascii="Times New Roman" w:hAnsi="Times New Roman"/>
          <w:b/>
          <w:sz w:val="28"/>
          <w:szCs w:val="28"/>
        </w:rPr>
        <w:t xml:space="preserve"> </w:t>
      </w:r>
    </w:p>
    <w:p w:rsidR="00CC20F6" w:rsidRDefault="00CC20F6">
      <w:pPr>
        <w:tabs>
          <w:tab w:val="left" w:pos="1375"/>
        </w:tabs>
        <w:rPr>
          <w:rFonts w:ascii="Times New Roman" w:hAnsi="Times New Roman"/>
          <w:b/>
          <w:sz w:val="28"/>
        </w:rPr>
      </w:pPr>
    </w:p>
    <w:p w:rsidR="00634A01" w:rsidRDefault="00634A01">
      <w:pPr>
        <w:tabs>
          <w:tab w:val="left" w:pos="1375"/>
        </w:tabs>
        <w:rPr>
          <w:sz w:val="28"/>
        </w:rPr>
      </w:pPr>
      <w:r w:rsidRPr="00DE47A2">
        <w:rPr>
          <w:b/>
          <w:bCs/>
          <w:sz w:val="28"/>
          <w:shd w:val="clear" w:color="auto" w:fill="92D050"/>
        </w:rPr>
        <w:t>2001 -  : Création</w:t>
      </w:r>
      <w:r w:rsidRPr="00DE47A2">
        <w:rPr>
          <w:b/>
          <w:sz w:val="28"/>
          <w:shd w:val="clear" w:color="auto" w:fill="92D050"/>
        </w:rPr>
        <w:t xml:space="preserve"> et co-direction d</w:t>
      </w:r>
      <w:r w:rsidR="00774227" w:rsidRPr="00DE47A2">
        <w:rPr>
          <w:b/>
          <w:sz w:val="28"/>
          <w:shd w:val="clear" w:color="auto" w:fill="92D050"/>
        </w:rPr>
        <w:t xml:space="preserve">e la revue </w:t>
      </w:r>
      <w:r w:rsidRPr="00DE47A2">
        <w:rPr>
          <w:b/>
          <w:i/>
          <w:iCs/>
          <w:sz w:val="28"/>
          <w:shd w:val="clear" w:color="auto" w:fill="92D050"/>
        </w:rPr>
        <w:t>Cultures d’Europe centrale</w:t>
      </w:r>
      <w:r>
        <w:rPr>
          <w:b/>
          <w:sz w:val="28"/>
        </w:rPr>
        <w:t xml:space="preserve">, publiée </w:t>
      </w:r>
      <w:r w:rsidR="00774227">
        <w:rPr>
          <w:b/>
          <w:sz w:val="28"/>
        </w:rPr>
        <w:t xml:space="preserve">par le CIRCE </w:t>
      </w:r>
      <w:r>
        <w:rPr>
          <w:b/>
          <w:sz w:val="28"/>
        </w:rPr>
        <w:t>à l’Université Paris IV Sorbonne</w:t>
      </w:r>
    </w:p>
    <w:p w:rsidR="00CF7FBD" w:rsidRDefault="00CF7FBD">
      <w:pPr>
        <w:tabs>
          <w:tab w:val="left" w:pos="1375"/>
        </w:tabs>
        <w:ind w:left="720"/>
        <w:rPr>
          <w:sz w:val="24"/>
        </w:rPr>
      </w:pPr>
    </w:p>
    <w:p w:rsidR="00634A01" w:rsidRDefault="00634A01">
      <w:pPr>
        <w:tabs>
          <w:tab w:val="left" w:pos="1375"/>
        </w:tabs>
        <w:ind w:left="720"/>
        <w:rPr>
          <w:sz w:val="24"/>
        </w:rPr>
      </w:pPr>
      <w:r>
        <w:rPr>
          <w:sz w:val="24"/>
        </w:rPr>
        <w:t>Série coéditée par Delphine Bechtel et Xav</w:t>
      </w:r>
      <w:r w:rsidR="00774227">
        <w:rPr>
          <w:sz w:val="24"/>
        </w:rPr>
        <w:t>ier Galmiche</w:t>
      </w:r>
    </w:p>
    <w:p w:rsidR="00634A01" w:rsidRDefault="00634A01">
      <w:pPr>
        <w:tabs>
          <w:tab w:val="left" w:pos="1375"/>
        </w:tabs>
        <w:ind w:left="720"/>
        <w:rPr>
          <w:sz w:val="24"/>
        </w:rPr>
      </w:pPr>
    </w:p>
    <w:p w:rsidR="00634A01" w:rsidRDefault="00634A01" w:rsidP="00CF7FBD">
      <w:pPr>
        <w:ind w:left="720"/>
        <w:rPr>
          <w:rFonts w:cs="Arial"/>
        </w:rPr>
      </w:pPr>
      <w:r>
        <w:rPr>
          <w:rFonts w:cs="Arial"/>
        </w:rPr>
        <w:t>No 1: « Figures du marginal dans les littératures centre-européennes » (2001)</w:t>
      </w:r>
    </w:p>
    <w:p w:rsidR="00634A01" w:rsidRDefault="00634A01" w:rsidP="00CF7FBD">
      <w:pPr>
        <w:ind w:left="720"/>
      </w:pPr>
      <w:r>
        <w:t>Numéro hors série :</w:t>
      </w:r>
      <w:r>
        <w:rPr>
          <w:i/>
          <w:iCs/>
        </w:rPr>
        <w:t xml:space="preserve"> </w:t>
      </w:r>
      <w:r>
        <w:t>« Poésie latine de Bohême, Renaissance et maniérisme : anthologie » (2002)</w:t>
      </w:r>
    </w:p>
    <w:p w:rsidR="00634A01" w:rsidRDefault="00634A01" w:rsidP="00CF7FBD">
      <w:pPr>
        <w:pStyle w:val="Notedefin"/>
        <w:ind w:left="720"/>
        <w:rPr>
          <w:rFonts w:cs="Arial"/>
        </w:rPr>
      </w:pPr>
      <w:r>
        <w:rPr>
          <w:rFonts w:cs="Arial"/>
        </w:rPr>
        <w:t>No 2: « Merveilleux et fantastique dans les littératures centre-européennes » (2002)</w:t>
      </w:r>
    </w:p>
    <w:p w:rsidR="00634A01" w:rsidRDefault="00634A01" w:rsidP="00CF7FBD">
      <w:pPr>
        <w:ind w:left="720"/>
      </w:pPr>
      <w:r>
        <w:rPr>
          <w:rFonts w:cs="Arial"/>
        </w:rPr>
        <w:t>No 3: « Esthétique des confins » : Première partie: « Le Voyage dans les confins » (2003)</w:t>
      </w:r>
    </w:p>
    <w:p w:rsidR="00634A01" w:rsidRDefault="00634A01" w:rsidP="00CF7FBD">
      <w:pPr>
        <w:ind w:left="720"/>
      </w:pPr>
      <w:r>
        <w:rPr>
          <w:rFonts w:cs="Arial"/>
        </w:rPr>
        <w:t xml:space="preserve">No 4: « Le Mythe des confins » (2004) </w:t>
      </w:r>
    </w:p>
    <w:p w:rsidR="00634A01" w:rsidRDefault="00634A01" w:rsidP="00CF7FBD">
      <w:pPr>
        <w:pStyle w:val="Titre3"/>
        <w:ind w:left="720"/>
        <w:rPr>
          <w:sz w:val="20"/>
        </w:rPr>
      </w:pPr>
      <w:r>
        <w:rPr>
          <w:sz w:val="20"/>
        </w:rPr>
        <w:t>No 5: « La destruction des confins » (2005)</w:t>
      </w:r>
    </w:p>
    <w:p w:rsidR="00634A01" w:rsidRDefault="00634A01" w:rsidP="00CF7FBD">
      <w:pPr>
        <w:ind w:left="720"/>
      </w:pPr>
      <w:r>
        <w:t>No 6: « L’illustration en Europe centrale </w:t>
      </w:r>
      <w:r w:rsidR="00FB14C7">
        <w:t xml:space="preserve">» (2006) </w:t>
      </w:r>
    </w:p>
    <w:p w:rsidR="00634A01" w:rsidRDefault="00FB14C7" w:rsidP="00CF7FBD">
      <w:pPr>
        <w:pStyle w:val="Notedefin"/>
        <w:ind w:left="720"/>
      </w:pPr>
      <w:r>
        <w:t>No 7: « Multiculturalité urbaine en europe centrale : petites villes et bourgades » (2008)</w:t>
      </w:r>
    </w:p>
    <w:p w:rsidR="00CF544A" w:rsidRDefault="00CF544A" w:rsidP="00CF7FBD">
      <w:pPr>
        <w:pStyle w:val="Notedefin"/>
        <w:ind w:left="720"/>
      </w:pPr>
      <w:r>
        <w:t>No 8 : Lieux communs de la multiculturalité urbaine en Europe centrale » (2009)</w:t>
      </w:r>
    </w:p>
    <w:p w:rsidR="00FB14C7" w:rsidRDefault="00FB14C7"/>
    <w:p w:rsidR="00634A01" w:rsidRDefault="00634A01">
      <w:r>
        <w:t xml:space="preserve">Numéros </w:t>
      </w:r>
      <w:r w:rsidR="00575CC5">
        <w:t>Hors-série</w:t>
      </w:r>
      <w:r w:rsidR="00CF7FBD">
        <w:t xml:space="preserve"> </w:t>
      </w:r>
      <w:r>
        <w:t>(édités par d’autres collègues):</w:t>
      </w:r>
    </w:p>
    <w:p w:rsidR="00634A01" w:rsidRDefault="008A2CBC" w:rsidP="00CF7FBD">
      <w:pPr>
        <w:ind w:left="720"/>
      </w:pPr>
      <w:r>
        <w:t>No 1</w:t>
      </w:r>
      <w:r w:rsidR="00634A01">
        <w:t>: « La poésie latine de Bohême »</w:t>
      </w:r>
    </w:p>
    <w:p w:rsidR="00634A01" w:rsidRDefault="008A2CBC" w:rsidP="00CF7FBD">
      <w:pPr>
        <w:ind w:left="720"/>
      </w:pPr>
      <w:r>
        <w:t>No 2</w:t>
      </w:r>
      <w:r w:rsidR="00634A01">
        <w:t>: « La  Carinthie »</w:t>
      </w:r>
    </w:p>
    <w:p w:rsidR="00634A01" w:rsidRDefault="008A2CBC" w:rsidP="00CF7FBD">
      <w:pPr>
        <w:ind w:left="720"/>
      </w:pPr>
      <w:r>
        <w:t>No 3</w:t>
      </w:r>
      <w:r w:rsidR="00634A01">
        <w:t>: « Reymont, Terre promise et partis pris »</w:t>
      </w:r>
    </w:p>
    <w:p w:rsidR="00634A01" w:rsidRDefault="00634A01" w:rsidP="00CF7FBD">
      <w:pPr>
        <w:ind w:left="720"/>
      </w:pPr>
      <w:r>
        <w:t>No 4: « Le Banat, un eldorado aux confins »</w:t>
      </w:r>
      <w:r w:rsidR="00305DEC">
        <w:t xml:space="preserve"> (2007)</w:t>
      </w:r>
    </w:p>
    <w:p w:rsidR="00634A01" w:rsidRPr="00575CC5" w:rsidRDefault="00634A01" w:rsidP="00CF7FBD">
      <w:pPr>
        <w:ind w:left="720"/>
        <w:rPr>
          <w:lang w:val="pl-PL"/>
        </w:rPr>
      </w:pPr>
      <w:r w:rsidRPr="00575CC5">
        <w:rPr>
          <w:lang w:val="pl-PL"/>
        </w:rPr>
        <w:t>No 5: « Karol Irzykowski</w:t>
      </w:r>
      <w:r w:rsidR="00575CC5" w:rsidRPr="00575CC5">
        <w:rPr>
          <w:lang w:val="pl-PL"/>
        </w:rPr>
        <w:t>, La Chabraque</w:t>
      </w:r>
      <w:r w:rsidRPr="00575CC5">
        <w:rPr>
          <w:lang w:val="pl-PL"/>
        </w:rPr>
        <w:t> »</w:t>
      </w:r>
      <w:r w:rsidR="00305DEC" w:rsidRPr="00575CC5">
        <w:rPr>
          <w:lang w:val="pl-PL"/>
        </w:rPr>
        <w:t xml:space="preserve"> (2007)</w:t>
      </w:r>
    </w:p>
    <w:p w:rsidR="00FB14C7" w:rsidRDefault="004110A9" w:rsidP="00CF7FBD">
      <w:pPr>
        <w:ind w:left="720"/>
      </w:pPr>
      <w:r>
        <w:t>No 6: « </w:t>
      </w:r>
      <w:r w:rsidR="00FB14C7" w:rsidRPr="00FB14C7">
        <w:t>La Silésie m</w:t>
      </w:r>
      <w:r w:rsidR="00CF544A">
        <w:t>ulticulturelle</w:t>
      </w:r>
      <w:r>
        <w:t> : mythe ou réalité »</w:t>
      </w:r>
      <w:r w:rsidR="00CF544A">
        <w:t xml:space="preserve"> </w:t>
      </w:r>
      <w:r w:rsidR="00305DEC">
        <w:t>(2009)</w:t>
      </w:r>
    </w:p>
    <w:p w:rsidR="00CF7FBD" w:rsidRDefault="00575CC5" w:rsidP="00CF7FBD">
      <w:pPr>
        <w:ind w:left="720"/>
      </w:pPr>
      <w:r>
        <w:t>No 7 : « </w:t>
      </w:r>
      <w:r w:rsidRPr="00575CC5">
        <w:t>Miroirs brisés : Récits régionaux et imaginaires croisés sur le territoire slovaque</w:t>
      </w:r>
      <w:r>
        <w:t> »</w:t>
      </w:r>
      <w:r w:rsidR="00CF7FBD">
        <w:t xml:space="preserve">  (2010)</w:t>
      </w:r>
    </w:p>
    <w:p w:rsidR="00575CC5" w:rsidRDefault="00575CC5" w:rsidP="00CF7FBD">
      <w:pPr>
        <w:ind w:left="720"/>
      </w:pPr>
      <w:r>
        <w:t>No 8 : « </w:t>
      </w:r>
      <w:r w:rsidRPr="00575CC5">
        <w:t>Minorités littéraires (et autres) en Pologne</w:t>
      </w:r>
      <w:r>
        <w:t> » (2012)</w:t>
      </w:r>
    </w:p>
    <w:p w:rsidR="00575CC5" w:rsidRPr="00FB14C7" w:rsidRDefault="00575CC5" w:rsidP="00CF7FBD">
      <w:pPr>
        <w:ind w:left="720"/>
      </w:pPr>
      <w:r>
        <w:t>No 9 : « La Chabraque » (2</w:t>
      </w:r>
      <w:r w:rsidRPr="00575CC5">
        <w:rPr>
          <w:vertAlign w:val="superscript"/>
        </w:rPr>
        <w:t>e</w:t>
      </w:r>
      <w:r>
        <w:t xml:space="preserve"> édition augmentéé, 2014)</w:t>
      </w:r>
    </w:p>
    <w:p w:rsidR="00634A01" w:rsidRPr="00FB14C7" w:rsidRDefault="00634A01">
      <w:pPr>
        <w:tabs>
          <w:tab w:val="left" w:pos="1375"/>
        </w:tabs>
        <w:rPr>
          <w:sz w:val="24"/>
        </w:rPr>
      </w:pPr>
    </w:p>
    <w:p w:rsidR="00634A01" w:rsidRDefault="00CF7FBD">
      <w:pPr>
        <w:tabs>
          <w:tab w:val="left" w:pos="1375"/>
        </w:tabs>
        <w:rPr>
          <w:sz w:val="24"/>
        </w:rPr>
      </w:pPr>
      <w:r>
        <w:rPr>
          <w:sz w:val="24"/>
        </w:rPr>
        <w:t>2</w:t>
      </w:r>
      <w:r w:rsidR="00195680">
        <w:rPr>
          <w:sz w:val="24"/>
        </w:rPr>
        <w:t xml:space="preserve"> numéros en préparation.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634A01" w:rsidRDefault="00634A01">
      <w:pPr>
        <w:tabs>
          <w:tab w:val="left" w:pos="1375"/>
        </w:tabs>
        <w:rPr>
          <w:i/>
          <w:iCs/>
          <w:sz w:val="28"/>
        </w:rPr>
      </w:pPr>
      <w:r w:rsidRPr="00DE47A2">
        <w:rPr>
          <w:b/>
          <w:sz w:val="28"/>
          <w:shd w:val="clear" w:color="auto" w:fill="92D050"/>
        </w:rPr>
        <w:t>2002 -    : Création et co-direction d</w:t>
      </w:r>
      <w:r w:rsidR="00F22D58" w:rsidRPr="00DE47A2">
        <w:rPr>
          <w:b/>
          <w:sz w:val="28"/>
          <w:shd w:val="clear" w:color="auto" w:fill="92D050"/>
        </w:rPr>
        <w:t xml:space="preserve">e la </w:t>
      </w:r>
      <w:r w:rsidRPr="00DE47A2">
        <w:rPr>
          <w:b/>
          <w:i/>
          <w:iCs/>
          <w:sz w:val="28"/>
          <w:shd w:val="clear" w:color="auto" w:fill="92D050"/>
        </w:rPr>
        <w:t>collection « Europes centrales » aux Editions Belin, Paris</w:t>
      </w:r>
    </w:p>
    <w:p w:rsidR="00634A01" w:rsidRDefault="00634A01">
      <w:pPr>
        <w:tabs>
          <w:tab w:val="left" w:pos="1375"/>
        </w:tabs>
        <w:rPr>
          <w:sz w:val="24"/>
        </w:rPr>
      </w:pPr>
    </w:p>
    <w:p w:rsidR="00C07A02" w:rsidRDefault="00634A01">
      <w:pPr>
        <w:tabs>
          <w:tab w:val="left" w:pos="1375"/>
        </w:tabs>
        <w:rPr>
          <w:sz w:val="24"/>
        </w:rPr>
      </w:pPr>
      <w:r>
        <w:rPr>
          <w:sz w:val="24"/>
        </w:rPr>
        <w:t xml:space="preserve">Depuis 2002: </w:t>
      </w:r>
      <w:r>
        <w:rPr>
          <w:b/>
          <w:sz w:val="24"/>
        </w:rPr>
        <w:t>Directrice de collection</w:t>
      </w:r>
      <w:r>
        <w:rPr>
          <w:sz w:val="24"/>
        </w:rPr>
        <w:t xml:space="preserve"> (avec Sandrine Kott et Claire Gantet) </w:t>
      </w:r>
    </w:p>
    <w:p w:rsidR="00634A01" w:rsidRDefault="00634A01">
      <w:pPr>
        <w:tabs>
          <w:tab w:val="left" w:pos="1375"/>
        </w:tabs>
        <w:rPr>
          <w:sz w:val="24"/>
        </w:rPr>
      </w:pPr>
      <w:r>
        <w:rPr>
          <w:sz w:val="24"/>
        </w:rPr>
        <w:t xml:space="preserve">de la </w:t>
      </w:r>
      <w:r>
        <w:rPr>
          <w:b/>
          <w:sz w:val="24"/>
        </w:rPr>
        <w:t xml:space="preserve">collection </w:t>
      </w:r>
      <w:r>
        <w:rPr>
          <w:b/>
          <w:i/>
          <w:iCs/>
          <w:sz w:val="24"/>
        </w:rPr>
        <w:t>Europes Centrales -Histoire et Société</w:t>
      </w:r>
      <w:r>
        <w:rPr>
          <w:b/>
          <w:sz w:val="24"/>
        </w:rPr>
        <w:t>s</w:t>
      </w:r>
      <w:r>
        <w:rPr>
          <w:sz w:val="24"/>
        </w:rPr>
        <w:t xml:space="preserve">, aux Editions Belin, Paris. </w:t>
      </w:r>
    </w:p>
    <w:p w:rsidR="006F4CE1" w:rsidRDefault="006F4CE1" w:rsidP="00340927">
      <w:pPr>
        <w:pStyle w:val="Corpsdetexte3"/>
        <w:numPr>
          <w:ilvl w:val="0"/>
          <w:numId w:val="6"/>
        </w:numPr>
      </w:pPr>
      <w:r>
        <w:t>12 titres parus, 5 titres en préparation</w:t>
      </w:r>
    </w:p>
    <w:p w:rsidR="00340927" w:rsidRDefault="00340927" w:rsidP="00CF544A">
      <w:pPr>
        <w:pStyle w:val="Corpsdetexte3"/>
      </w:pPr>
    </w:p>
    <w:p w:rsidR="00340927" w:rsidRDefault="00340927" w:rsidP="00CF544A">
      <w:pPr>
        <w:pStyle w:val="Corpsdetexte3"/>
      </w:pPr>
    </w:p>
    <w:p w:rsidR="00340927" w:rsidRPr="00340927" w:rsidRDefault="00340927" w:rsidP="00CF544A">
      <w:pPr>
        <w:pStyle w:val="Corpsdetexte3"/>
        <w:rPr>
          <w:i/>
        </w:rPr>
      </w:pPr>
      <w:r>
        <w:t xml:space="preserve">2016 -  : membre du comité de rédaction de la revue </w:t>
      </w:r>
      <w:r w:rsidRPr="00340927">
        <w:rPr>
          <w:i/>
        </w:rPr>
        <w:t>Mémoires en jeu</w:t>
      </w:r>
    </w:p>
    <w:p w:rsidR="006F4CE1" w:rsidRDefault="006F4CE1" w:rsidP="00CF544A">
      <w:pPr>
        <w:pStyle w:val="Corpsdetexte3"/>
      </w:pPr>
    </w:p>
    <w:p w:rsidR="005E13EC" w:rsidRDefault="005E13EC" w:rsidP="00CF544A">
      <w:pPr>
        <w:pStyle w:val="Corpsdetexte3"/>
      </w:pPr>
    </w:p>
    <w:sectPr w:rsidR="005E13EC" w:rsidSect="004138AC">
      <w:footnotePr>
        <w:numFmt w:val="lowerRoman"/>
      </w:footnotePr>
      <w:endnotePr>
        <w:numFmt w:val="decimal"/>
      </w:endnotePr>
      <w:pgSz w:w="12240" w:h="15840"/>
      <w:pgMar w:top="1134" w:right="1440" w:bottom="113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74" w:rsidRDefault="00F93674">
      <w:r>
        <w:separator/>
      </w:r>
    </w:p>
  </w:endnote>
  <w:endnote w:type="continuationSeparator" w:id="0">
    <w:p w:rsidR="00F93674" w:rsidRDefault="00F9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74" w:rsidRDefault="00F93674">
      <w:r>
        <w:separator/>
      </w:r>
    </w:p>
  </w:footnote>
  <w:footnote w:type="continuationSeparator" w:id="0">
    <w:p w:rsidR="00F93674" w:rsidRDefault="00F9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3C" w:rsidRDefault="00081A3C">
    <w:pP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23048B">
      <w:rPr>
        <w:noProof/>
        <w:sz w:val="24"/>
      </w:rPr>
      <w:t>3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835"/>
    <w:multiLevelType w:val="hybridMultilevel"/>
    <w:tmpl w:val="9B56A5A2"/>
    <w:lvl w:ilvl="0" w:tplc="040C000B">
      <w:start w:val="20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F5077"/>
    <w:multiLevelType w:val="hybridMultilevel"/>
    <w:tmpl w:val="6B783F72"/>
    <w:lvl w:ilvl="0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C384708"/>
    <w:multiLevelType w:val="hybridMultilevel"/>
    <w:tmpl w:val="876CDC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0951FC"/>
    <w:multiLevelType w:val="hybridMultilevel"/>
    <w:tmpl w:val="AB08F952"/>
    <w:lvl w:ilvl="0" w:tplc="5EF8B9E2">
      <w:start w:val="2014"/>
      <w:numFmt w:val="bullet"/>
      <w:lvlText w:val="-"/>
      <w:lvlJc w:val="left"/>
      <w:pPr>
        <w:ind w:left="2455" w:hanging="360"/>
      </w:pPr>
      <w:rPr>
        <w:rFonts w:ascii="Times New (W1)" w:eastAsia="Times New Roman" w:hAnsi="Times New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4">
    <w:nsid w:val="71C013ED"/>
    <w:multiLevelType w:val="hybridMultilevel"/>
    <w:tmpl w:val="09A42D24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BBC24E2"/>
    <w:multiLevelType w:val="hybridMultilevel"/>
    <w:tmpl w:val="C6A2A838"/>
    <w:lvl w:ilvl="0" w:tplc="040C000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hideGrammaticalError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61"/>
    <w:rsid w:val="000162F3"/>
    <w:rsid w:val="00021768"/>
    <w:rsid w:val="00024422"/>
    <w:rsid w:val="00053EAA"/>
    <w:rsid w:val="00063F1F"/>
    <w:rsid w:val="00076E87"/>
    <w:rsid w:val="00077A40"/>
    <w:rsid w:val="000811EC"/>
    <w:rsid w:val="00081A3C"/>
    <w:rsid w:val="0009240A"/>
    <w:rsid w:val="000C0F46"/>
    <w:rsid w:val="000C1051"/>
    <w:rsid w:val="000D490A"/>
    <w:rsid w:val="000E3708"/>
    <w:rsid w:val="001008B1"/>
    <w:rsid w:val="0010297A"/>
    <w:rsid w:val="001060F1"/>
    <w:rsid w:val="00125E57"/>
    <w:rsid w:val="001469B9"/>
    <w:rsid w:val="001527A6"/>
    <w:rsid w:val="00164A8D"/>
    <w:rsid w:val="00173EF1"/>
    <w:rsid w:val="00195680"/>
    <w:rsid w:val="001A04DD"/>
    <w:rsid w:val="001B437A"/>
    <w:rsid w:val="001D052A"/>
    <w:rsid w:val="001E1218"/>
    <w:rsid w:val="001F212A"/>
    <w:rsid w:val="001F72C7"/>
    <w:rsid w:val="00224190"/>
    <w:rsid w:val="00224368"/>
    <w:rsid w:val="0023048B"/>
    <w:rsid w:val="00231A87"/>
    <w:rsid w:val="00233868"/>
    <w:rsid w:val="00234B0A"/>
    <w:rsid w:val="00242385"/>
    <w:rsid w:val="00243BD3"/>
    <w:rsid w:val="00247DF3"/>
    <w:rsid w:val="00255F17"/>
    <w:rsid w:val="0029736E"/>
    <w:rsid w:val="002E33CD"/>
    <w:rsid w:val="002F5429"/>
    <w:rsid w:val="00305DEC"/>
    <w:rsid w:val="003118A1"/>
    <w:rsid w:val="00314E44"/>
    <w:rsid w:val="0032427F"/>
    <w:rsid w:val="00340927"/>
    <w:rsid w:val="00344DB9"/>
    <w:rsid w:val="00370CF0"/>
    <w:rsid w:val="0037232D"/>
    <w:rsid w:val="003768E7"/>
    <w:rsid w:val="003847DF"/>
    <w:rsid w:val="00384CE8"/>
    <w:rsid w:val="003859BB"/>
    <w:rsid w:val="003869B3"/>
    <w:rsid w:val="003A745F"/>
    <w:rsid w:val="003C3086"/>
    <w:rsid w:val="003E48DB"/>
    <w:rsid w:val="003F1170"/>
    <w:rsid w:val="003F300D"/>
    <w:rsid w:val="004047F8"/>
    <w:rsid w:val="004048B3"/>
    <w:rsid w:val="00404AA2"/>
    <w:rsid w:val="00407AF0"/>
    <w:rsid w:val="004110A9"/>
    <w:rsid w:val="004138AC"/>
    <w:rsid w:val="00414A3C"/>
    <w:rsid w:val="004167CE"/>
    <w:rsid w:val="004408E5"/>
    <w:rsid w:val="00442795"/>
    <w:rsid w:val="004474FB"/>
    <w:rsid w:val="004559EC"/>
    <w:rsid w:val="00463BBF"/>
    <w:rsid w:val="0046792D"/>
    <w:rsid w:val="004977D0"/>
    <w:rsid w:val="004B5F98"/>
    <w:rsid w:val="004C69CE"/>
    <w:rsid w:val="004F01D1"/>
    <w:rsid w:val="004F114C"/>
    <w:rsid w:val="00501DD5"/>
    <w:rsid w:val="0057228B"/>
    <w:rsid w:val="00575CC5"/>
    <w:rsid w:val="005B7DF3"/>
    <w:rsid w:val="005E13EC"/>
    <w:rsid w:val="00613C6E"/>
    <w:rsid w:val="00634A01"/>
    <w:rsid w:val="00647DA6"/>
    <w:rsid w:val="0065303D"/>
    <w:rsid w:val="006554D2"/>
    <w:rsid w:val="00660B5F"/>
    <w:rsid w:val="0066120D"/>
    <w:rsid w:val="006B7F83"/>
    <w:rsid w:val="006C782D"/>
    <w:rsid w:val="006E6B86"/>
    <w:rsid w:val="006F43F1"/>
    <w:rsid w:val="006F4CE1"/>
    <w:rsid w:val="00705F46"/>
    <w:rsid w:val="007130B1"/>
    <w:rsid w:val="0071665D"/>
    <w:rsid w:val="00747BC7"/>
    <w:rsid w:val="0075126A"/>
    <w:rsid w:val="00774227"/>
    <w:rsid w:val="007908DB"/>
    <w:rsid w:val="007908F5"/>
    <w:rsid w:val="007926C2"/>
    <w:rsid w:val="0079625A"/>
    <w:rsid w:val="00797E68"/>
    <w:rsid w:val="007B5983"/>
    <w:rsid w:val="007B6709"/>
    <w:rsid w:val="007C393B"/>
    <w:rsid w:val="007D742E"/>
    <w:rsid w:val="00813AB1"/>
    <w:rsid w:val="00826DCF"/>
    <w:rsid w:val="00841039"/>
    <w:rsid w:val="008603DE"/>
    <w:rsid w:val="00870029"/>
    <w:rsid w:val="008747AA"/>
    <w:rsid w:val="008A021F"/>
    <w:rsid w:val="008A2CBC"/>
    <w:rsid w:val="008A4E96"/>
    <w:rsid w:val="008B3499"/>
    <w:rsid w:val="008C4D9F"/>
    <w:rsid w:val="008F00C4"/>
    <w:rsid w:val="008F3D2C"/>
    <w:rsid w:val="008F79BC"/>
    <w:rsid w:val="008F7AF3"/>
    <w:rsid w:val="009016BB"/>
    <w:rsid w:val="0090290B"/>
    <w:rsid w:val="0090581E"/>
    <w:rsid w:val="00940066"/>
    <w:rsid w:val="00947B11"/>
    <w:rsid w:val="0096405F"/>
    <w:rsid w:val="009A312D"/>
    <w:rsid w:val="009A6E64"/>
    <w:rsid w:val="009B58BE"/>
    <w:rsid w:val="009C542F"/>
    <w:rsid w:val="009C7F27"/>
    <w:rsid w:val="009D4552"/>
    <w:rsid w:val="009D5C47"/>
    <w:rsid w:val="00A15BB4"/>
    <w:rsid w:val="00A17083"/>
    <w:rsid w:val="00A31903"/>
    <w:rsid w:val="00A637C0"/>
    <w:rsid w:val="00A853FB"/>
    <w:rsid w:val="00A90C03"/>
    <w:rsid w:val="00A93DED"/>
    <w:rsid w:val="00A94157"/>
    <w:rsid w:val="00A952F7"/>
    <w:rsid w:val="00AC6526"/>
    <w:rsid w:val="00B0385C"/>
    <w:rsid w:val="00B161E5"/>
    <w:rsid w:val="00B659EA"/>
    <w:rsid w:val="00B70626"/>
    <w:rsid w:val="00B80587"/>
    <w:rsid w:val="00B92E11"/>
    <w:rsid w:val="00B93627"/>
    <w:rsid w:val="00BA0911"/>
    <w:rsid w:val="00BA0B22"/>
    <w:rsid w:val="00BB0B25"/>
    <w:rsid w:val="00BE21E8"/>
    <w:rsid w:val="00BE73C0"/>
    <w:rsid w:val="00C01E6B"/>
    <w:rsid w:val="00C06B93"/>
    <w:rsid w:val="00C07A02"/>
    <w:rsid w:val="00C35F55"/>
    <w:rsid w:val="00C3777E"/>
    <w:rsid w:val="00C43ECF"/>
    <w:rsid w:val="00C62FBD"/>
    <w:rsid w:val="00C70B6C"/>
    <w:rsid w:val="00C72E43"/>
    <w:rsid w:val="00CC20F6"/>
    <w:rsid w:val="00CC4D7B"/>
    <w:rsid w:val="00CC78FA"/>
    <w:rsid w:val="00CD1E75"/>
    <w:rsid w:val="00CD6BA9"/>
    <w:rsid w:val="00CF544A"/>
    <w:rsid w:val="00CF7FBD"/>
    <w:rsid w:val="00D15190"/>
    <w:rsid w:val="00D43461"/>
    <w:rsid w:val="00D43C03"/>
    <w:rsid w:val="00D55E26"/>
    <w:rsid w:val="00DA36D6"/>
    <w:rsid w:val="00DB5FBC"/>
    <w:rsid w:val="00DB74FD"/>
    <w:rsid w:val="00DC3EA1"/>
    <w:rsid w:val="00DC6032"/>
    <w:rsid w:val="00DD084B"/>
    <w:rsid w:val="00DD0959"/>
    <w:rsid w:val="00DD3B17"/>
    <w:rsid w:val="00DE152A"/>
    <w:rsid w:val="00DE47A2"/>
    <w:rsid w:val="00DE4800"/>
    <w:rsid w:val="00DF1E50"/>
    <w:rsid w:val="00E3719D"/>
    <w:rsid w:val="00E37D7E"/>
    <w:rsid w:val="00E45BAE"/>
    <w:rsid w:val="00E634A9"/>
    <w:rsid w:val="00E63DF0"/>
    <w:rsid w:val="00E74ECF"/>
    <w:rsid w:val="00E82D5E"/>
    <w:rsid w:val="00E85559"/>
    <w:rsid w:val="00EA71CA"/>
    <w:rsid w:val="00EB48D1"/>
    <w:rsid w:val="00EB63DA"/>
    <w:rsid w:val="00EC1580"/>
    <w:rsid w:val="00ED4186"/>
    <w:rsid w:val="00ED4204"/>
    <w:rsid w:val="00EE07DE"/>
    <w:rsid w:val="00EF4BCD"/>
    <w:rsid w:val="00F0306F"/>
    <w:rsid w:val="00F05795"/>
    <w:rsid w:val="00F169BE"/>
    <w:rsid w:val="00F22D58"/>
    <w:rsid w:val="00F2745F"/>
    <w:rsid w:val="00F304A0"/>
    <w:rsid w:val="00F37E0D"/>
    <w:rsid w:val="00F407B1"/>
    <w:rsid w:val="00F6281D"/>
    <w:rsid w:val="00F74DD6"/>
    <w:rsid w:val="00F93674"/>
    <w:rsid w:val="00FB14C7"/>
    <w:rsid w:val="00FB5150"/>
    <w:rsid w:val="00FC467B"/>
    <w:rsid w:val="00FD17D2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tabs>
        <w:tab w:val="left" w:pos="1375"/>
      </w:tabs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375"/>
      </w:tabs>
      <w:outlineLvl w:val="1"/>
    </w:pPr>
    <w:rPr>
      <w:b/>
      <w:bCs/>
      <w:sz w:val="24"/>
      <w:lang w:val="en-US"/>
    </w:rPr>
  </w:style>
  <w:style w:type="paragraph" w:styleId="Titre3">
    <w:name w:val="heading 3"/>
    <w:basedOn w:val="Normal"/>
    <w:next w:val="Normal"/>
    <w:qFormat/>
    <w:pPr>
      <w:keepNext/>
      <w:tabs>
        <w:tab w:val="left" w:pos="1375"/>
      </w:tabs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paragraph" w:styleId="Corpsdetexte">
    <w:name w:val="Body Text"/>
    <w:basedOn w:val="Normal"/>
    <w:pPr>
      <w:widowControl w:val="0"/>
      <w:suppressAutoHyphens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b/>
      <w:bCs/>
      <w:spacing w:val="-2"/>
      <w:sz w:val="28"/>
      <w:szCs w:val="28"/>
    </w:rPr>
  </w:style>
  <w:style w:type="paragraph" w:styleId="Retraitcorpsdetexte">
    <w:name w:val="Body Text Indent"/>
    <w:basedOn w:val="Normal"/>
    <w:pPr>
      <w:tabs>
        <w:tab w:val="left" w:pos="1375"/>
      </w:tabs>
      <w:ind w:left="720"/>
      <w:jc w:val="both"/>
    </w:pPr>
    <w:rPr>
      <w:sz w:val="24"/>
    </w:rPr>
  </w:style>
  <w:style w:type="paragraph" w:styleId="Retraitcorpsdetexte2">
    <w:name w:val="Body Text Indent 2"/>
    <w:basedOn w:val="Normal"/>
    <w:pPr>
      <w:tabs>
        <w:tab w:val="left" w:pos="1375"/>
      </w:tabs>
      <w:ind w:left="720" w:hanging="720"/>
    </w:pPr>
    <w:rPr>
      <w:sz w:val="24"/>
    </w:rPr>
  </w:style>
  <w:style w:type="paragraph" w:styleId="Retraitcorpsdetexte3">
    <w:name w:val="Body Text Indent 3"/>
    <w:basedOn w:val="Normal"/>
    <w:pPr>
      <w:tabs>
        <w:tab w:val="left" w:pos="1375"/>
      </w:tabs>
      <w:ind w:left="2160"/>
    </w:pPr>
    <w:rPr>
      <w:sz w:val="24"/>
    </w:rPr>
  </w:style>
  <w:style w:type="paragraph" w:styleId="Corpsdetexte2">
    <w:name w:val="Body Text 2"/>
    <w:basedOn w:val="Normal"/>
    <w:pPr>
      <w:tabs>
        <w:tab w:val="left" w:pos="1375"/>
      </w:tabs>
    </w:pPr>
    <w:rPr>
      <w:sz w:val="24"/>
    </w:rPr>
  </w:style>
  <w:style w:type="paragraph" w:customStyle="1" w:styleId="Style1">
    <w:name w:val="Style1"/>
    <w:basedOn w:val="Normal"/>
    <w:pPr>
      <w:tabs>
        <w:tab w:val="left" w:pos="1375"/>
      </w:tabs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paragraph" w:styleId="Corpsdetexte3">
    <w:name w:val="Body Text 3"/>
    <w:basedOn w:val="Normal"/>
    <w:pPr>
      <w:tabs>
        <w:tab w:val="left" w:pos="1375"/>
      </w:tabs>
    </w:pPr>
    <w:rPr>
      <w:b/>
      <w:bCs/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rsid w:val="008B3499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4"/>
      <w:szCs w:val="24"/>
      <w:lang w:eastAsia="zh-CN" w:bidi="ar-SA"/>
    </w:rPr>
  </w:style>
  <w:style w:type="paragraph" w:styleId="Paragraphedeliste">
    <w:name w:val="List Paragraph"/>
    <w:basedOn w:val="Normal"/>
    <w:uiPriority w:val="34"/>
    <w:qFormat/>
    <w:rsid w:val="00A637C0"/>
    <w:pPr>
      <w:ind w:left="708"/>
    </w:pPr>
  </w:style>
  <w:style w:type="paragraph" w:styleId="Textedebulles">
    <w:name w:val="Balloon Text"/>
    <w:basedOn w:val="Normal"/>
    <w:link w:val="TextedebullesCar"/>
    <w:rsid w:val="004977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77D0"/>
    <w:rPr>
      <w:rFonts w:ascii="Tahoma" w:hAnsi="Tahoma" w:cs="Tahoma"/>
      <w:sz w:val="16"/>
      <w:szCs w:val="16"/>
      <w:lang w:bidi="he-IL"/>
    </w:rPr>
  </w:style>
  <w:style w:type="paragraph" w:styleId="Pieddepage">
    <w:name w:val="footer"/>
    <w:basedOn w:val="Normal"/>
    <w:link w:val="PieddepageCar"/>
    <w:rsid w:val="00497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977D0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="Times New Roman" w:hAnsi="Times New (W1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tabs>
        <w:tab w:val="left" w:pos="1375"/>
      </w:tabs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375"/>
      </w:tabs>
      <w:outlineLvl w:val="1"/>
    </w:pPr>
    <w:rPr>
      <w:b/>
      <w:bCs/>
      <w:sz w:val="24"/>
      <w:lang w:val="en-US"/>
    </w:rPr>
  </w:style>
  <w:style w:type="paragraph" w:styleId="Titre3">
    <w:name w:val="heading 3"/>
    <w:basedOn w:val="Normal"/>
    <w:next w:val="Normal"/>
    <w:qFormat/>
    <w:pPr>
      <w:keepNext/>
      <w:tabs>
        <w:tab w:val="left" w:pos="1375"/>
      </w:tabs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paragraph" w:styleId="Corpsdetexte">
    <w:name w:val="Body Text"/>
    <w:basedOn w:val="Normal"/>
    <w:pPr>
      <w:widowControl w:val="0"/>
      <w:suppressAutoHyphens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b/>
      <w:bCs/>
      <w:spacing w:val="-2"/>
      <w:sz w:val="28"/>
      <w:szCs w:val="28"/>
    </w:rPr>
  </w:style>
  <w:style w:type="paragraph" w:styleId="Retraitcorpsdetexte">
    <w:name w:val="Body Text Indent"/>
    <w:basedOn w:val="Normal"/>
    <w:pPr>
      <w:tabs>
        <w:tab w:val="left" w:pos="1375"/>
      </w:tabs>
      <w:ind w:left="720"/>
      <w:jc w:val="both"/>
    </w:pPr>
    <w:rPr>
      <w:sz w:val="24"/>
    </w:rPr>
  </w:style>
  <w:style w:type="paragraph" w:styleId="Retraitcorpsdetexte2">
    <w:name w:val="Body Text Indent 2"/>
    <w:basedOn w:val="Normal"/>
    <w:pPr>
      <w:tabs>
        <w:tab w:val="left" w:pos="1375"/>
      </w:tabs>
      <w:ind w:left="720" w:hanging="720"/>
    </w:pPr>
    <w:rPr>
      <w:sz w:val="24"/>
    </w:rPr>
  </w:style>
  <w:style w:type="paragraph" w:styleId="Retraitcorpsdetexte3">
    <w:name w:val="Body Text Indent 3"/>
    <w:basedOn w:val="Normal"/>
    <w:pPr>
      <w:tabs>
        <w:tab w:val="left" w:pos="1375"/>
      </w:tabs>
      <w:ind w:left="2160"/>
    </w:pPr>
    <w:rPr>
      <w:sz w:val="24"/>
    </w:rPr>
  </w:style>
  <w:style w:type="paragraph" w:styleId="Corpsdetexte2">
    <w:name w:val="Body Text 2"/>
    <w:basedOn w:val="Normal"/>
    <w:pPr>
      <w:tabs>
        <w:tab w:val="left" w:pos="1375"/>
      </w:tabs>
    </w:pPr>
    <w:rPr>
      <w:sz w:val="24"/>
    </w:rPr>
  </w:style>
  <w:style w:type="paragraph" w:customStyle="1" w:styleId="Style1">
    <w:name w:val="Style1"/>
    <w:basedOn w:val="Normal"/>
    <w:pPr>
      <w:tabs>
        <w:tab w:val="left" w:pos="1375"/>
      </w:tabs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paragraph" w:styleId="Corpsdetexte3">
    <w:name w:val="Body Text 3"/>
    <w:basedOn w:val="Normal"/>
    <w:pPr>
      <w:tabs>
        <w:tab w:val="left" w:pos="1375"/>
      </w:tabs>
    </w:pPr>
    <w:rPr>
      <w:b/>
      <w:bCs/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rsid w:val="008B3499"/>
    <w:pPr>
      <w:tabs>
        <w:tab w:val="center" w:pos="4536"/>
        <w:tab w:val="right" w:pos="9072"/>
      </w:tabs>
      <w:suppressAutoHyphens/>
    </w:pPr>
    <w:rPr>
      <w:rFonts w:ascii="Times New Roman" w:hAnsi="Times New Roman"/>
      <w:sz w:val="24"/>
      <w:szCs w:val="24"/>
      <w:lang w:eastAsia="zh-CN" w:bidi="ar-SA"/>
    </w:rPr>
  </w:style>
  <w:style w:type="paragraph" w:styleId="Paragraphedeliste">
    <w:name w:val="List Paragraph"/>
    <w:basedOn w:val="Normal"/>
    <w:uiPriority w:val="34"/>
    <w:qFormat/>
    <w:rsid w:val="00A637C0"/>
    <w:pPr>
      <w:ind w:left="708"/>
    </w:pPr>
  </w:style>
  <w:style w:type="paragraph" w:styleId="Textedebulles">
    <w:name w:val="Balloon Text"/>
    <w:basedOn w:val="Normal"/>
    <w:link w:val="TextedebullesCar"/>
    <w:rsid w:val="004977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977D0"/>
    <w:rPr>
      <w:rFonts w:ascii="Tahoma" w:hAnsi="Tahoma" w:cs="Tahoma"/>
      <w:sz w:val="16"/>
      <w:szCs w:val="16"/>
      <w:lang w:bidi="he-IL"/>
    </w:rPr>
  </w:style>
  <w:style w:type="paragraph" w:styleId="Pieddepage">
    <w:name w:val="footer"/>
    <w:basedOn w:val="Normal"/>
    <w:link w:val="PieddepageCar"/>
    <w:rsid w:val="00497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977D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shmm.org/m/pdfs/20130500-holocaust-in-ukrain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od.revues.org/65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nrs.eu/en/articles/97-ukrainian-lviv-since-1991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5963-A84D-440B-900B-EEBAD796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4123</Words>
  <Characters>24948</Characters>
  <Application>Microsoft Office Word</Application>
  <DocSecurity>0</DocSecurity>
  <Lines>608</Lines>
  <Paragraphs>128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Université Paris-Sorbonne</Company>
  <LinksUpToDate>false</LinksUpToDate>
  <CharactersWithSpaces>28943</CharactersWithSpaces>
  <SharedDoc>false</SharedDoc>
  <HLinks>
    <vt:vector size="18" baseType="variant">
      <vt:variant>
        <vt:i4>851969</vt:i4>
      </vt:variant>
      <vt:variant>
        <vt:i4>6</vt:i4>
      </vt:variant>
      <vt:variant>
        <vt:i4>0</vt:i4>
      </vt:variant>
      <vt:variant>
        <vt:i4>5</vt:i4>
      </vt:variant>
      <vt:variant>
        <vt:lpwstr>http://www.ushmm.org/m/pdfs/20130500-holocaust-in-ukraine.pdf</vt:lpwstr>
      </vt:variant>
      <vt:variant>
        <vt:lpwstr/>
      </vt:variant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http://yod.revues.org/659</vt:lpwstr>
      </vt:variant>
      <vt:variant>
        <vt:lpwstr/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http://enrs.eu/en/articles/97-ukrainian-lviv-since-1991.html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Delphine Bechtel</dc:creator>
  <cp:lastModifiedBy>Utilisateur Windows</cp:lastModifiedBy>
  <cp:revision>2</cp:revision>
  <cp:lastPrinted>2010-03-21T21:35:00Z</cp:lastPrinted>
  <dcterms:created xsi:type="dcterms:W3CDTF">2019-01-30T16:48:00Z</dcterms:created>
  <dcterms:modified xsi:type="dcterms:W3CDTF">2019-01-30T16:48:00Z</dcterms:modified>
</cp:coreProperties>
</file>